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BE" w:rsidRPr="00833D00" w:rsidRDefault="002F285F" w:rsidP="000B0575">
      <w:pPr>
        <w:widowControl w:val="0"/>
        <w:tabs>
          <w:tab w:val="left" w:pos="2268"/>
        </w:tabs>
        <w:autoSpaceDE w:val="0"/>
        <w:adjustRightInd w:val="0"/>
        <w:jc w:val="center"/>
        <w:rPr>
          <w:rFonts w:ascii="Times New Roman" w:hAnsi="Times New Roman"/>
          <w:b/>
          <w:caps/>
          <w:color w:val="000000"/>
          <w:sz w:val="28"/>
          <w:szCs w:val="28"/>
        </w:rPr>
      </w:pPr>
      <w:r w:rsidRPr="00833D00">
        <w:rPr>
          <w:rFonts w:ascii="Times New Roman" w:hAnsi="Times New Roman"/>
          <w:b/>
          <w:caps/>
          <w:color w:val="000000"/>
          <w:sz w:val="28"/>
          <w:szCs w:val="28"/>
        </w:rPr>
        <w:t>муниципальная программа</w:t>
      </w:r>
    </w:p>
    <w:p w:rsidR="001B7BBE" w:rsidRPr="00833D00" w:rsidRDefault="000B0575" w:rsidP="000B0575">
      <w:pPr>
        <w:widowControl w:val="0"/>
        <w:tabs>
          <w:tab w:val="left" w:pos="2268"/>
        </w:tabs>
        <w:autoSpaceDE w:val="0"/>
        <w:adjustRightInd w:val="0"/>
        <w:jc w:val="center"/>
        <w:rPr>
          <w:rFonts w:ascii="Times New Roman" w:hAnsi="Times New Roman"/>
          <w:b/>
          <w:sz w:val="28"/>
          <w:szCs w:val="28"/>
        </w:rPr>
      </w:pPr>
      <w:r w:rsidRPr="00833D00">
        <w:rPr>
          <w:rFonts w:ascii="Times New Roman" w:hAnsi="Times New Roman"/>
          <w:b/>
          <w:color w:val="000000"/>
          <w:sz w:val="28"/>
          <w:szCs w:val="28"/>
        </w:rPr>
        <w:t>«</w:t>
      </w:r>
      <w:r w:rsidRPr="00833D00">
        <w:rPr>
          <w:rFonts w:ascii="Times New Roman" w:hAnsi="Times New Roman"/>
          <w:b/>
          <w:sz w:val="28"/>
          <w:szCs w:val="28"/>
        </w:rPr>
        <w:t>Профилактика терроризма и экстремизма</w:t>
      </w:r>
      <w:r w:rsidR="003A3728" w:rsidRPr="00833D00">
        <w:rPr>
          <w:rFonts w:ascii="Times New Roman" w:hAnsi="Times New Roman"/>
          <w:b/>
          <w:sz w:val="28"/>
          <w:szCs w:val="28"/>
        </w:rPr>
        <w:t xml:space="preserve"> </w:t>
      </w:r>
      <w:r w:rsidRPr="00833D00">
        <w:rPr>
          <w:rFonts w:ascii="Times New Roman" w:hAnsi="Times New Roman"/>
          <w:b/>
          <w:sz w:val="28"/>
          <w:szCs w:val="28"/>
        </w:rPr>
        <w:t xml:space="preserve">на территории муниципального образования городской округ Евпатория </w:t>
      </w:r>
    </w:p>
    <w:p w:rsidR="002F285F" w:rsidRDefault="000B0575" w:rsidP="000B0575">
      <w:pPr>
        <w:widowControl w:val="0"/>
        <w:tabs>
          <w:tab w:val="left" w:pos="2268"/>
        </w:tabs>
        <w:autoSpaceDE w:val="0"/>
        <w:adjustRightInd w:val="0"/>
        <w:jc w:val="center"/>
        <w:rPr>
          <w:rFonts w:ascii="Times New Roman" w:hAnsi="Times New Roman"/>
          <w:b/>
          <w:color w:val="000000"/>
          <w:sz w:val="32"/>
          <w:szCs w:val="32"/>
        </w:rPr>
      </w:pPr>
      <w:r w:rsidRPr="00833D00">
        <w:rPr>
          <w:rFonts w:ascii="Times New Roman" w:hAnsi="Times New Roman"/>
          <w:b/>
          <w:sz w:val="28"/>
          <w:szCs w:val="28"/>
        </w:rPr>
        <w:t>Республики Крым</w:t>
      </w:r>
      <w:r w:rsidRPr="00833D00">
        <w:rPr>
          <w:rFonts w:ascii="Times New Roman" w:hAnsi="Times New Roman"/>
          <w:b/>
          <w:color w:val="000000"/>
          <w:sz w:val="28"/>
          <w:szCs w:val="28"/>
        </w:rPr>
        <w:t>»</w:t>
      </w:r>
      <w:r w:rsidR="00DD35F9">
        <w:rPr>
          <w:rFonts w:ascii="Times New Roman" w:hAnsi="Times New Roman"/>
          <w:b/>
          <w:color w:val="000000"/>
          <w:sz w:val="32"/>
          <w:szCs w:val="32"/>
        </w:rPr>
        <w:t xml:space="preserve"> </w:t>
      </w:r>
    </w:p>
    <w:p w:rsidR="00833D00" w:rsidRPr="00FE266D" w:rsidRDefault="00833D00" w:rsidP="000B0575">
      <w:pPr>
        <w:widowControl w:val="0"/>
        <w:tabs>
          <w:tab w:val="left" w:pos="2268"/>
        </w:tabs>
        <w:autoSpaceDE w:val="0"/>
        <w:adjustRightInd w:val="0"/>
        <w:jc w:val="center"/>
        <w:rPr>
          <w:rFonts w:ascii="Times New Roman" w:hAnsi="Times New Roman"/>
          <w:b/>
          <w:color w:val="000000"/>
          <w:sz w:val="32"/>
          <w:szCs w:val="32"/>
        </w:rPr>
      </w:pPr>
    </w:p>
    <w:p w:rsidR="002F285F" w:rsidRPr="002F285F" w:rsidRDefault="002F285F" w:rsidP="002F285F">
      <w:pPr>
        <w:widowControl w:val="0"/>
        <w:tabs>
          <w:tab w:val="left" w:pos="2268"/>
        </w:tabs>
        <w:autoSpaceDE w:val="0"/>
        <w:adjustRightInd w:val="0"/>
        <w:jc w:val="center"/>
        <w:rPr>
          <w:rFonts w:ascii="Times New Roman" w:hAnsi="Times New Roman"/>
          <w:b/>
          <w:color w:val="000000"/>
          <w:sz w:val="32"/>
          <w:szCs w:val="32"/>
        </w:rPr>
      </w:pPr>
      <w:r w:rsidRPr="002F285F">
        <w:rPr>
          <w:rFonts w:ascii="Times New Roman" w:hAnsi="Times New Roman"/>
          <w:b/>
          <w:color w:val="000000"/>
          <w:sz w:val="32"/>
          <w:szCs w:val="32"/>
        </w:rPr>
        <w:t>Отчет</w:t>
      </w:r>
    </w:p>
    <w:p w:rsidR="00833D00" w:rsidRPr="00833D00" w:rsidRDefault="002F285F" w:rsidP="00833D00">
      <w:pPr>
        <w:widowControl w:val="0"/>
        <w:tabs>
          <w:tab w:val="left" w:pos="2268"/>
        </w:tabs>
        <w:autoSpaceDE w:val="0"/>
        <w:adjustRightInd w:val="0"/>
        <w:jc w:val="center"/>
        <w:rPr>
          <w:rFonts w:ascii="Times New Roman" w:hAnsi="Times New Roman"/>
          <w:b/>
          <w:color w:val="000000"/>
          <w:sz w:val="32"/>
          <w:szCs w:val="32"/>
        </w:rPr>
      </w:pPr>
      <w:r w:rsidRPr="002F285F">
        <w:rPr>
          <w:rFonts w:ascii="Times New Roman" w:hAnsi="Times New Roman"/>
          <w:b/>
          <w:color w:val="000000"/>
          <w:sz w:val="32"/>
          <w:szCs w:val="32"/>
        </w:rPr>
        <w:t>о ходе реализации и об оценке эффективности</w:t>
      </w:r>
      <w:r>
        <w:rPr>
          <w:rFonts w:ascii="Times New Roman" w:hAnsi="Times New Roman"/>
          <w:b/>
          <w:color w:val="000000"/>
          <w:sz w:val="32"/>
          <w:szCs w:val="32"/>
        </w:rPr>
        <w:t xml:space="preserve"> </w:t>
      </w:r>
      <w:r w:rsidR="007F691E">
        <w:rPr>
          <w:rFonts w:ascii="Times New Roman" w:hAnsi="Times New Roman"/>
          <w:b/>
          <w:color w:val="000000"/>
          <w:sz w:val="32"/>
          <w:szCs w:val="32"/>
        </w:rPr>
        <w:t xml:space="preserve">муниципальной программы </w:t>
      </w:r>
      <w:r w:rsidR="00833D00" w:rsidRPr="00833D00">
        <w:rPr>
          <w:rFonts w:ascii="Times New Roman" w:hAnsi="Times New Roman"/>
          <w:b/>
          <w:color w:val="000000"/>
          <w:sz w:val="32"/>
          <w:szCs w:val="32"/>
        </w:rPr>
        <w:t xml:space="preserve">«Профилактика терроризма и экстремизма на территории муниципального образования городской округ Евпатория </w:t>
      </w:r>
    </w:p>
    <w:p w:rsidR="001B7BBE" w:rsidRPr="00872088" w:rsidRDefault="00833D00" w:rsidP="00833D00">
      <w:pPr>
        <w:widowControl w:val="0"/>
        <w:tabs>
          <w:tab w:val="left" w:pos="2268"/>
        </w:tabs>
        <w:autoSpaceDE w:val="0"/>
        <w:adjustRightInd w:val="0"/>
        <w:jc w:val="center"/>
        <w:rPr>
          <w:rFonts w:ascii="Times New Roman" w:hAnsi="Times New Roman"/>
          <w:b/>
          <w:color w:val="000000"/>
          <w:sz w:val="32"/>
          <w:szCs w:val="32"/>
        </w:rPr>
      </w:pPr>
      <w:r w:rsidRPr="00833D00">
        <w:rPr>
          <w:rFonts w:ascii="Times New Roman" w:hAnsi="Times New Roman"/>
          <w:b/>
          <w:color w:val="000000"/>
          <w:sz w:val="32"/>
          <w:szCs w:val="32"/>
        </w:rPr>
        <w:t>Республики Крым»</w:t>
      </w:r>
      <w:r w:rsidR="00D7021B">
        <w:rPr>
          <w:rFonts w:ascii="Times New Roman" w:hAnsi="Times New Roman"/>
          <w:b/>
          <w:color w:val="000000"/>
          <w:sz w:val="32"/>
          <w:szCs w:val="32"/>
        </w:rPr>
        <w:t xml:space="preserve"> </w:t>
      </w:r>
      <w:r w:rsidR="00DD35F9">
        <w:rPr>
          <w:rFonts w:ascii="Times New Roman" w:hAnsi="Times New Roman"/>
          <w:b/>
          <w:color w:val="000000"/>
          <w:sz w:val="32"/>
          <w:szCs w:val="32"/>
        </w:rPr>
        <w:t>за 202</w:t>
      </w:r>
      <w:r w:rsidR="00A25905">
        <w:rPr>
          <w:rFonts w:ascii="Times New Roman" w:hAnsi="Times New Roman"/>
          <w:b/>
          <w:color w:val="000000"/>
          <w:sz w:val="32"/>
          <w:szCs w:val="32"/>
        </w:rPr>
        <w:t>4</w:t>
      </w:r>
      <w:r w:rsidR="00DD35F9">
        <w:rPr>
          <w:rFonts w:ascii="Times New Roman" w:hAnsi="Times New Roman"/>
          <w:b/>
          <w:color w:val="000000"/>
          <w:sz w:val="32"/>
          <w:szCs w:val="32"/>
        </w:rPr>
        <w:t xml:space="preserve"> год</w:t>
      </w: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tbl>
      <w:tblPr>
        <w:tblStyle w:val="ae"/>
        <w:tblW w:w="0" w:type="auto"/>
        <w:tblLook w:val="04A0" w:firstRow="1" w:lastRow="0" w:firstColumn="1" w:lastColumn="0" w:noHBand="0" w:noVBand="1"/>
      </w:tblPr>
      <w:tblGrid>
        <w:gridCol w:w="4361"/>
        <w:gridCol w:w="5210"/>
      </w:tblGrid>
      <w:tr w:rsidR="005C6172" w:rsidRPr="00ED45D0" w:rsidTr="00ED45D0">
        <w:tc>
          <w:tcPr>
            <w:tcW w:w="4361" w:type="dxa"/>
          </w:tcPr>
          <w:p w:rsidR="005C6172" w:rsidRPr="00ED45D0" w:rsidRDefault="005C6172" w:rsidP="005C6172">
            <w:pPr>
              <w:tabs>
                <w:tab w:val="left" w:pos="5145"/>
              </w:tabs>
              <w:rPr>
                <w:rFonts w:ascii="Times New Roman" w:hAnsi="Times New Roman"/>
                <w:color w:val="000000"/>
                <w:sz w:val="28"/>
                <w:szCs w:val="28"/>
              </w:rPr>
            </w:pPr>
            <w:r w:rsidRPr="00ED45D0">
              <w:rPr>
                <w:rFonts w:ascii="Times New Roman" w:hAnsi="Times New Roman"/>
                <w:color w:val="000000"/>
                <w:sz w:val="28"/>
                <w:szCs w:val="28"/>
              </w:rPr>
              <w:t>Ответственный исполнитель муниципальной программы</w:t>
            </w:r>
          </w:p>
        </w:tc>
        <w:tc>
          <w:tcPr>
            <w:tcW w:w="5210" w:type="dxa"/>
          </w:tcPr>
          <w:p w:rsidR="005C6172" w:rsidRPr="00ED45D0" w:rsidRDefault="00ED45D0" w:rsidP="000B0575">
            <w:pPr>
              <w:tabs>
                <w:tab w:val="left" w:pos="5145"/>
              </w:tabs>
              <w:jc w:val="center"/>
              <w:rPr>
                <w:rFonts w:ascii="Times New Roman" w:hAnsi="Times New Roman"/>
                <w:color w:val="000000"/>
                <w:sz w:val="28"/>
                <w:szCs w:val="28"/>
              </w:rPr>
            </w:pPr>
            <w:r w:rsidRPr="00ED45D0">
              <w:rPr>
                <w:rFonts w:ascii="Times New Roman" w:hAnsi="Times New Roman"/>
                <w:color w:val="000000"/>
                <w:sz w:val="28"/>
                <w:szCs w:val="28"/>
              </w:rPr>
              <w:t>Администрация города Евпатории Республики Крым</w:t>
            </w:r>
          </w:p>
        </w:tc>
      </w:tr>
      <w:tr w:rsidR="005C6172" w:rsidRPr="00ED45D0" w:rsidTr="00ED45D0">
        <w:tc>
          <w:tcPr>
            <w:tcW w:w="4361" w:type="dxa"/>
          </w:tcPr>
          <w:p w:rsidR="005C6172" w:rsidRPr="00ED45D0" w:rsidRDefault="005C6172" w:rsidP="005C6172">
            <w:pPr>
              <w:tabs>
                <w:tab w:val="left" w:pos="5145"/>
              </w:tabs>
              <w:rPr>
                <w:rFonts w:ascii="Times New Roman" w:hAnsi="Times New Roman"/>
                <w:color w:val="000000"/>
                <w:sz w:val="28"/>
                <w:szCs w:val="28"/>
              </w:rPr>
            </w:pPr>
            <w:r w:rsidRPr="00ED45D0">
              <w:rPr>
                <w:rFonts w:ascii="Times New Roman" w:hAnsi="Times New Roman"/>
                <w:color w:val="000000"/>
                <w:sz w:val="28"/>
                <w:szCs w:val="28"/>
              </w:rPr>
              <w:t>Отчётный год</w:t>
            </w:r>
          </w:p>
        </w:tc>
        <w:tc>
          <w:tcPr>
            <w:tcW w:w="5210" w:type="dxa"/>
          </w:tcPr>
          <w:p w:rsidR="005C6172" w:rsidRPr="00ED45D0" w:rsidRDefault="00ED45D0" w:rsidP="008E27FB">
            <w:pPr>
              <w:tabs>
                <w:tab w:val="left" w:pos="5145"/>
              </w:tabs>
              <w:jc w:val="center"/>
              <w:rPr>
                <w:rFonts w:ascii="Times New Roman" w:hAnsi="Times New Roman"/>
                <w:color w:val="000000"/>
                <w:sz w:val="28"/>
                <w:szCs w:val="28"/>
              </w:rPr>
            </w:pPr>
            <w:r w:rsidRPr="00ED45D0">
              <w:rPr>
                <w:rFonts w:ascii="Times New Roman" w:hAnsi="Times New Roman"/>
                <w:color w:val="000000"/>
                <w:sz w:val="28"/>
                <w:szCs w:val="28"/>
              </w:rPr>
              <w:t>202</w:t>
            </w:r>
            <w:r w:rsidR="008E27FB">
              <w:rPr>
                <w:rFonts w:ascii="Times New Roman" w:hAnsi="Times New Roman"/>
                <w:color w:val="000000"/>
                <w:sz w:val="28"/>
                <w:szCs w:val="28"/>
              </w:rPr>
              <w:t>4</w:t>
            </w:r>
            <w:r w:rsidRPr="00ED45D0">
              <w:rPr>
                <w:rFonts w:ascii="Times New Roman" w:hAnsi="Times New Roman"/>
                <w:color w:val="000000"/>
                <w:sz w:val="28"/>
                <w:szCs w:val="28"/>
              </w:rPr>
              <w:t xml:space="preserve"> год</w:t>
            </w:r>
          </w:p>
        </w:tc>
      </w:tr>
      <w:tr w:rsidR="005C6172" w:rsidRPr="00ED45D0" w:rsidTr="00ED45D0">
        <w:tc>
          <w:tcPr>
            <w:tcW w:w="4361" w:type="dxa"/>
          </w:tcPr>
          <w:p w:rsidR="005C6172" w:rsidRPr="00ED45D0" w:rsidRDefault="005C6172" w:rsidP="005C6172">
            <w:pPr>
              <w:tabs>
                <w:tab w:val="left" w:pos="5145"/>
              </w:tabs>
              <w:rPr>
                <w:rFonts w:ascii="Times New Roman" w:hAnsi="Times New Roman"/>
                <w:color w:val="000000"/>
                <w:sz w:val="28"/>
                <w:szCs w:val="28"/>
              </w:rPr>
            </w:pPr>
            <w:r w:rsidRPr="00ED45D0">
              <w:rPr>
                <w:rFonts w:ascii="Times New Roman" w:hAnsi="Times New Roman"/>
                <w:color w:val="000000"/>
                <w:sz w:val="28"/>
                <w:szCs w:val="28"/>
              </w:rPr>
              <w:t>Дата составления отчёта</w:t>
            </w:r>
          </w:p>
        </w:tc>
        <w:tc>
          <w:tcPr>
            <w:tcW w:w="5210" w:type="dxa"/>
          </w:tcPr>
          <w:p w:rsidR="005C6172" w:rsidRPr="00ED45D0" w:rsidRDefault="008E27FB" w:rsidP="008E27FB">
            <w:pPr>
              <w:tabs>
                <w:tab w:val="left" w:pos="5145"/>
              </w:tabs>
              <w:jc w:val="center"/>
              <w:rPr>
                <w:rFonts w:ascii="Times New Roman" w:hAnsi="Times New Roman"/>
                <w:color w:val="000000"/>
                <w:sz w:val="28"/>
                <w:szCs w:val="28"/>
              </w:rPr>
            </w:pPr>
            <w:r>
              <w:rPr>
                <w:rFonts w:ascii="Times New Roman" w:hAnsi="Times New Roman"/>
                <w:color w:val="000000"/>
                <w:sz w:val="28"/>
                <w:szCs w:val="28"/>
              </w:rPr>
              <w:t>0</w:t>
            </w:r>
            <w:r w:rsidR="00BE43BA">
              <w:rPr>
                <w:rFonts w:ascii="Times New Roman" w:hAnsi="Times New Roman"/>
                <w:color w:val="000000"/>
                <w:sz w:val="28"/>
                <w:szCs w:val="28"/>
              </w:rPr>
              <w:t>2</w:t>
            </w:r>
            <w:r w:rsidR="00ED45D0" w:rsidRPr="00ED45D0">
              <w:rPr>
                <w:rFonts w:ascii="Times New Roman" w:hAnsi="Times New Roman"/>
                <w:color w:val="000000"/>
                <w:sz w:val="28"/>
                <w:szCs w:val="28"/>
              </w:rPr>
              <w:t>.0</w:t>
            </w:r>
            <w:r>
              <w:rPr>
                <w:rFonts w:ascii="Times New Roman" w:hAnsi="Times New Roman"/>
                <w:color w:val="000000"/>
                <w:sz w:val="28"/>
                <w:szCs w:val="28"/>
              </w:rPr>
              <w:t>4</w:t>
            </w:r>
            <w:r w:rsidR="00ED45D0" w:rsidRPr="00ED45D0">
              <w:rPr>
                <w:rFonts w:ascii="Times New Roman" w:hAnsi="Times New Roman"/>
                <w:color w:val="000000"/>
                <w:sz w:val="28"/>
                <w:szCs w:val="28"/>
              </w:rPr>
              <w:t>.202</w:t>
            </w:r>
            <w:r>
              <w:rPr>
                <w:rFonts w:ascii="Times New Roman" w:hAnsi="Times New Roman"/>
                <w:color w:val="000000"/>
                <w:sz w:val="28"/>
                <w:szCs w:val="28"/>
              </w:rPr>
              <w:t>5</w:t>
            </w:r>
          </w:p>
        </w:tc>
      </w:tr>
      <w:tr w:rsidR="005C6172" w:rsidRPr="00ED45D0" w:rsidTr="00ED45D0">
        <w:tc>
          <w:tcPr>
            <w:tcW w:w="4361" w:type="dxa"/>
            <w:vAlign w:val="center"/>
          </w:tcPr>
          <w:p w:rsidR="005C6172" w:rsidRPr="00ED45D0" w:rsidRDefault="005C6172" w:rsidP="00ED45D0">
            <w:pPr>
              <w:tabs>
                <w:tab w:val="left" w:pos="5145"/>
              </w:tabs>
              <w:rPr>
                <w:rFonts w:ascii="Times New Roman" w:hAnsi="Times New Roman"/>
                <w:color w:val="000000"/>
                <w:sz w:val="28"/>
                <w:szCs w:val="28"/>
              </w:rPr>
            </w:pPr>
            <w:r w:rsidRPr="00ED45D0">
              <w:rPr>
                <w:rFonts w:ascii="Times New Roman" w:hAnsi="Times New Roman"/>
                <w:color w:val="000000"/>
                <w:sz w:val="28"/>
                <w:szCs w:val="28"/>
              </w:rPr>
              <w:t xml:space="preserve">Должность Ф.И.О., № телефона и электронный адрес должностного лица структурного подразделения администрации города Евпатории Республики Крым – </w:t>
            </w:r>
            <w:r w:rsidR="00ED45D0" w:rsidRPr="00ED45D0">
              <w:rPr>
                <w:rFonts w:ascii="Times New Roman" w:hAnsi="Times New Roman"/>
                <w:color w:val="000000"/>
                <w:sz w:val="28"/>
                <w:szCs w:val="28"/>
              </w:rPr>
              <w:t>ответственного</w:t>
            </w:r>
            <w:r w:rsidRPr="00ED45D0">
              <w:rPr>
                <w:rFonts w:ascii="Times New Roman" w:hAnsi="Times New Roman"/>
                <w:color w:val="000000"/>
                <w:sz w:val="28"/>
                <w:szCs w:val="28"/>
              </w:rPr>
              <w:t xml:space="preserve"> </w:t>
            </w:r>
            <w:r w:rsidR="00ED45D0" w:rsidRPr="00ED45D0">
              <w:rPr>
                <w:rFonts w:ascii="Times New Roman" w:hAnsi="Times New Roman"/>
                <w:color w:val="000000"/>
                <w:sz w:val="28"/>
                <w:szCs w:val="28"/>
              </w:rPr>
              <w:t>исполнителя</w:t>
            </w:r>
          </w:p>
        </w:tc>
        <w:tc>
          <w:tcPr>
            <w:tcW w:w="5210" w:type="dxa"/>
          </w:tcPr>
          <w:p w:rsidR="00ED45D0" w:rsidRPr="00ED45D0" w:rsidRDefault="00ED45D0" w:rsidP="00ED45D0">
            <w:pPr>
              <w:tabs>
                <w:tab w:val="left" w:pos="5145"/>
              </w:tabs>
              <w:rPr>
                <w:color w:val="000000"/>
                <w:sz w:val="28"/>
                <w:szCs w:val="28"/>
              </w:rPr>
            </w:pPr>
            <w:r w:rsidRPr="00ED45D0">
              <w:rPr>
                <w:rFonts w:ascii="Times New Roman" w:hAnsi="Times New Roman"/>
                <w:color w:val="000000"/>
                <w:sz w:val="28"/>
                <w:szCs w:val="28"/>
              </w:rPr>
              <w:t>Главный специалист сектора по вопросам взаимодействия с правоохранительными органами и профилактики терроризма управления гражданской обороны и общественной безопасности администрации города Евпатории Республики Крым</w:t>
            </w:r>
            <w:r>
              <w:rPr>
                <w:rFonts w:ascii="Times New Roman" w:hAnsi="Times New Roman"/>
                <w:color w:val="000000"/>
                <w:sz w:val="28"/>
                <w:szCs w:val="28"/>
              </w:rPr>
              <w:t xml:space="preserve"> – </w:t>
            </w:r>
            <w:r w:rsidR="00BE43BA">
              <w:rPr>
                <w:rFonts w:ascii="Times New Roman" w:hAnsi="Times New Roman"/>
                <w:color w:val="000000"/>
                <w:sz w:val="28"/>
                <w:szCs w:val="28"/>
              </w:rPr>
              <w:t>Пашковский Эдуард Викторович</w:t>
            </w:r>
            <w:r>
              <w:rPr>
                <w:rFonts w:ascii="Times New Roman" w:hAnsi="Times New Roman"/>
                <w:color w:val="000000"/>
                <w:sz w:val="28"/>
                <w:szCs w:val="28"/>
              </w:rPr>
              <w:t>; +7978</w:t>
            </w:r>
            <w:r w:rsidR="00BE43BA">
              <w:rPr>
                <w:rFonts w:ascii="Times New Roman" w:hAnsi="Times New Roman"/>
                <w:color w:val="000000"/>
                <w:sz w:val="28"/>
                <w:szCs w:val="28"/>
              </w:rPr>
              <w:t>9199945</w:t>
            </w:r>
            <w:r>
              <w:rPr>
                <w:rFonts w:ascii="Times New Roman" w:hAnsi="Times New Roman"/>
                <w:color w:val="000000"/>
                <w:sz w:val="28"/>
                <w:szCs w:val="28"/>
              </w:rPr>
              <w:t>;</w:t>
            </w:r>
            <w:r w:rsidRPr="00ED45D0">
              <w:rPr>
                <w:color w:val="000000"/>
              </w:rPr>
              <w:t xml:space="preserve"> </w:t>
            </w:r>
            <w:r w:rsidRPr="00ED45D0">
              <w:rPr>
                <w:rFonts w:ascii="Times New Roman" w:hAnsi="Times New Roman"/>
                <w:color w:val="000000"/>
                <w:sz w:val="28"/>
                <w:szCs w:val="28"/>
              </w:rPr>
              <w:t>gochs@evp.rk.gov.ru</w:t>
            </w:r>
          </w:p>
          <w:p w:rsidR="005C6172" w:rsidRPr="00ED45D0" w:rsidRDefault="005C6172" w:rsidP="00ED45D0">
            <w:pPr>
              <w:tabs>
                <w:tab w:val="left" w:pos="5145"/>
              </w:tabs>
              <w:jc w:val="both"/>
              <w:rPr>
                <w:rFonts w:ascii="Times New Roman" w:hAnsi="Times New Roman"/>
                <w:color w:val="000000"/>
                <w:sz w:val="28"/>
                <w:szCs w:val="28"/>
              </w:rPr>
            </w:pPr>
          </w:p>
        </w:tc>
      </w:tr>
    </w:tbl>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Default="001B7BBE" w:rsidP="000B0575">
      <w:pPr>
        <w:tabs>
          <w:tab w:val="left" w:pos="5145"/>
        </w:tabs>
        <w:jc w:val="center"/>
        <w:rPr>
          <w:rFonts w:ascii="Times New Roman" w:hAnsi="Times New Roman"/>
          <w:b/>
          <w:color w:val="000000"/>
          <w:sz w:val="32"/>
          <w:szCs w:val="32"/>
        </w:rPr>
      </w:pPr>
    </w:p>
    <w:p w:rsidR="001B7BBE" w:rsidRPr="007D1F66" w:rsidRDefault="001B7BBE" w:rsidP="000B0575">
      <w:pPr>
        <w:tabs>
          <w:tab w:val="left" w:pos="5145"/>
        </w:tabs>
        <w:jc w:val="center"/>
        <w:rPr>
          <w:rFonts w:ascii="Times New Roman" w:hAnsi="Times New Roman"/>
          <w:b/>
          <w:color w:val="000000"/>
          <w:sz w:val="32"/>
          <w:szCs w:val="32"/>
        </w:rPr>
      </w:pPr>
    </w:p>
    <w:p w:rsidR="00CB0AEA" w:rsidRDefault="00CB0AEA" w:rsidP="00CB0AEA">
      <w:pPr>
        <w:pStyle w:val="aa"/>
        <w:ind w:firstLine="709"/>
        <w:jc w:val="both"/>
        <w:rPr>
          <w:color w:val="000000"/>
        </w:rPr>
      </w:pPr>
    </w:p>
    <w:p w:rsidR="001B7BBE" w:rsidRDefault="001B7BBE" w:rsidP="00CB0AEA">
      <w:pPr>
        <w:pStyle w:val="aa"/>
        <w:ind w:firstLine="709"/>
        <w:jc w:val="both"/>
        <w:rPr>
          <w:color w:val="000000"/>
        </w:rPr>
      </w:pPr>
    </w:p>
    <w:p w:rsidR="00CB0AEA" w:rsidRPr="00CB0AEA" w:rsidRDefault="00CB0AEA" w:rsidP="00ED45D0">
      <w:pPr>
        <w:pStyle w:val="aa"/>
        <w:ind w:hanging="142"/>
        <w:jc w:val="both"/>
        <w:rPr>
          <w:b/>
          <w:bCs/>
          <w:color w:val="000000"/>
        </w:rPr>
      </w:pPr>
      <w:r w:rsidRPr="00CB0AEA">
        <w:rPr>
          <w:b/>
          <w:color w:val="000000"/>
        </w:rPr>
        <w:t xml:space="preserve">Начальник управления </w:t>
      </w:r>
      <w:r w:rsidRPr="00CB0AEA">
        <w:rPr>
          <w:b/>
          <w:bCs/>
          <w:color w:val="000000"/>
        </w:rPr>
        <w:t xml:space="preserve">гражданской обороны </w:t>
      </w:r>
    </w:p>
    <w:p w:rsidR="00CB0AEA" w:rsidRPr="00CB0AEA" w:rsidRDefault="00CB0AEA" w:rsidP="00ED45D0">
      <w:pPr>
        <w:pStyle w:val="aa"/>
        <w:ind w:hanging="142"/>
        <w:jc w:val="both"/>
        <w:rPr>
          <w:b/>
          <w:bCs/>
          <w:color w:val="000000"/>
        </w:rPr>
      </w:pPr>
      <w:r w:rsidRPr="00CB0AEA">
        <w:rPr>
          <w:b/>
          <w:bCs/>
          <w:color w:val="000000"/>
        </w:rPr>
        <w:t>и общественной безопасности администрации</w:t>
      </w:r>
    </w:p>
    <w:p w:rsidR="00CB0AEA" w:rsidRPr="00CB0AEA" w:rsidRDefault="00CB0AEA" w:rsidP="00ED45D0">
      <w:pPr>
        <w:pStyle w:val="aa"/>
        <w:ind w:hanging="142"/>
        <w:jc w:val="both"/>
        <w:rPr>
          <w:bCs/>
          <w:color w:val="000000"/>
        </w:rPr>
      </w:pPr>
      <w:r w:rsidRPr="00CB0AEA">
        <w:rPr>
          <w:b/>
          <w:bCs/>
          <w:color w:val="000000"/>
        </w:rPr>
        <w:t xml:space="preserve">города Евпатории Республики Крым                   </w:t>
      </w:r>
      <w:r w:rsidR="00F4152B">
        <w:rPr>
          <w:b/>
          <w:bCs/>
          <w:color w:val="000000"/>
        </w:rPr>
        <w:t>__________</w:t>
      </w:r>
      <w:r w:rsidR="00ED45D0">
        <w:rPr>
          <w:b/>
          <w:bCs/>
          <w:color w:val="000000"/>
        </w:rPr>
        <w:t>______</w:t>
      </w:r>
      <w:r w:rsidR="00F4152B" w:rsidRPr="00CB0AEA">
        <w:rPr>
          <w:b/>
          <w:bCs/>
          <w:color w:val="000000"/>
        </w:rPr>
        <w:t xml:space="preserve"> С.В.</w:t>
      </w:r>
      <w:r w:rsidRPr="00CB0AEA">
        <w:rPr>
          <w:b/>
          <w:bCs/>
          <w:color w:val="000000"/>
        </w:rPr>
        <w:t xml:space="preserve"> </w:t>
      </w:r>
      <w:proofErr w:type="spellStart"/>
      <w:r w:rsidRPr="00CB0AEA">
        <w:rPr>
          <w:b/>
          <w:bCs/>
          <w:color w:val="000000"/>
        </w:rPr>
        <w:t>Загребельский</w:t>
      </w:r>
      <w:proofErr w:type="spellEnd"/>
    </w:p>
    <w:p w:rsidR="00CB0AEA" w:rsidRDefault="00CB0AEA" w:rsidP="00CB0AEA">
      <w:pPr>
        <w:pStyle w:val="aa"/>
        <w:ind w:firstLine="709"/>
        <w:jc w:val="both"/>
        <w:rPr>
          <w:color w:val="000000"/>
        </w:rPr>
      </w:pPr>
    </w:p>
    <w:p w:rsidR="00CB0AEA" w:rsidRDefault="00CB0AEA" w:rsidP="00CB0AEA">
      <w:pPr>
        <w:pStyle w:val="aa"/>
        <w:ind w:firstLine="709"/>
        <w:jc w:val="both"/>
        <w:rPr>
          <w:color w:val="000000"/>
        </w:rPr>
      </w:pPr>
    </w:p>
    <w:p w:rsidR="001B7BBE" w:rsidRDefault="001B7BBE" w:rsidP="00CB0AEA">
      <w:pPr>
        <w:pStyle w:val="aa"/>
        <w:ind w:firstLine="709"/>
        <w:jc w:val="both"/>
        <w:rPr>
          <w:color w:val="000000"/>
        </w:rPr>
      </w:pPr>
    </w:p>
    <w:p w:rsidR="002F285F" w:rsidRDefault="002F285F" w:rsidP="00CB0AEA">
      <w:pPr>
        <w:pStyle w:val="aa"/>
        <w:ind w:firstLine="709"/>
        <w:jc w:val="both"/>
        <w:rPr>
          <w:color w:val="000000"/>
        </w:rPr>
      </w:pPr>
    </w:p>
    <w:p w:rsidR="001B7BBE" w:rsidRDefault="001B7BBE" w:rsidP="00CB0AEA">
      <w:pPr>
        <w:pStyle w:val="aa"/>
        <w:ind w:firstLine="709"/>
        <w:jc w:val="both"/>
        <w:rPr>
          <w:color w:val="000000"/>
        </w:rPr>
      </w:pPr>
    </w:p>
    <w:p w:rsidR="001B7BBE" w:rsidRDefault="001B7BBE" w:rsidP="00CB0AEA">
      <w:pPr>
        <w:pStyle w:val="aa"/>
        <w:ind w:firstLine="709"/>
        <w:jc w:val="both"/>
        <w:rPr>
          <w:color w:val="000000"/>
        </w:rPr>
      </w:pPr>
    </w:p>
    <w:p w:rsidR="00B44307" w:rsidRPr="007D1F66" w:rsidRDefault="00B44307" w:rsidP="00B44307">
      <w:pPr>
        <w:jc w:val="center"/>
        <w:rPr>
          <w:rFonts w:ascii="Times New Roman" w:hAnsi="Times New Roman"/>
          <w:b/>
          <w:sz w:val="24"/>
        </w:rPr>
      </w:pPr>
      <w:r w:rsidRPr="007D1F66">
        <w:rPr>
          <w:rFonts w:ascii="Times New Roman" w:hAnsi="Times New Roman"/>
          <w:b/>
          <w:sz w:val="24"/>
        </w:rPr>
        <w:t>Пояснительная записка</w:t>
      </w:r>
    </w:p>
    <w:p w:rsidR="00B44307" w:rsidRPr="004B39EF" w:rsidRDefault="00B44307" w:rsidP="00B44307">
      <w:pPr>
        <w:jc w:val="center"/>
        <w:rPr>
          <w:rFonts w:ascii="Times New Roman" w:hAnsi="Times New Roman"/>
          <w:b/>
          <w:sz w:val="24"/>
        </w:rPr>
      </w:pPr>
      <w:r w:rsidRPr="004B39EF">
        <w:rPr>
          <w:rFonts w:ascii="Times New Roman" w:hAnsi="Times New Roman"/>
          <w:b/>
          <w:sz w:val="24"/>
        </w:rPr>
        <w:t>к отчету о ходе реализации и об оценке эффективности</w:t>
      </w:r>
    </w:p>
    <w:p w:rsidR="004B39EF" w:rsidRPr="004B39EF" w:rsidRDefault="00B44307" w:rsidP="00B44307">
      <w:pPr>
        <w:tabs>
          <w:tab w:val="left" w:pos="9355"/>
        </w:tabs>
        <w:jc w:val="center"/>
        <w:rPr>
          <w:rFonts w:ascii="Times New Roman" w:hAnsi="Times New Roman"/>
          <w:b/>
          <w:sz w:val="24"/>
        </w:rPr>
      </w:pPr>
      <w:r w:rsidRPr="004B39EF">
        <w:rPr>
          <w:rFonts w:ascii="Times New Roman" w:hAnsi="Times New Roman"/>
          <w:b/>
          <w:sz w:val="24"/>
        </w:rPr>
        <w:t>муниципальной программы «Профилактика терроризма и экстремизма</w:t>
      </w:r>
    </w:p>
    <w:p w:rsidR="004B39EF" w:rsidRPr="004B39EF" w:rsidRDefault="00B44307" w:rsidP="00B44307">
      <w:pPr>
        <w:tabs>
          <w:tab w:val="left" w:pos="9355"/>
        </w:tabs>
        <w:jc w:val="center"/>
        <w:rPr>
          <w:rFonts w:ascii="Times New Roman" w:hAnsi="Times New Roman"/>
          <w:b/>
          <w:sz w:val="24"/>
        </w:rPr>
      </w:pPr>
      <w:r w:rsidRPr="004B39EF">
        <w:rPr>
          <w:rFonts w:ascii="Times New Roman" w:hAnsi="Times New Roman"/>
          <w:b/>
          <w:sz w:val="24"/>
        </w:rPr>
        <w:t xml:space="preserve"> на территории муниципального образования городской округ </w:t>
      </w:r>
    </w:p>
    <w:p w:rsidR="00B44307" w:rsidRPr="004B39EF" w:rsidRDefault="00B44307" w:rsidP="00B44307">
      <w:pPr>
        <w:tabs>
          <w:tab w:val="left" w:pos="9355"/>
        </w:tabs>
        <w:jc w:val="center"/>
        <w:rPr>
          <w:rFonts w:ascii="Times New Roman" w:hAnsi="Times New Roman"/>
          <w:b/>
          <w:sz w:val="24"/>
        </w:rPr>
      </w:pPr>
      <w:r w:rsidRPr="004B39EF">
        <w:rPr>
          <w:rFonts w:ascii="Times New Roman" w:hAnsi="Times New Roman"/>
          <w:b/>
          <w:sz w:val="24"/>
        </w:rPr>
        <w:t>Евпатория Республики Крым</w:t>
      </w:r>
      <w:r w:rsidR="003A3728" w:rsidRPr="004B39EF">
        <w:rPr>
          <w:rFonts w:ascii="Times New Roman" w:hAnsi="Times New Roman"/>
          <w:b/>
          <w:sz w:val="24"/>
        </w:rPr>
        <w:t>» за 20</w:t>
      </w:r>
      <w:r w:rsidR="00B47B82" w:rsidRPr="004B39EF">
        <w:rPr>
          <w:rFonts w:ascii="Times New Roman" w:hAnsi="Times New Roman"/>
          <w:b/>
          <w:sz w:val="24"/>
        </w:rPr>
        <w:t>2</w:t>
      </w:r>
      <w:r w:rsidR="008E27FB">
        <w:rPr>
          <w:rFonts w:ascii="Times New Roman" w:hAnsi="Times New Roman"/>
          <w:b/>
          <w:sz w:val="24"/>
        </w:rPr>
        <w:t>4</w:t>
      </w:r>
      <w:r w:rsidR="003A3728" w:rsidRPr="004B39EF">
        <w:rPr>
          <w:rFonts w:ascii="Times New Roman" w:hAnsi="Times New Roman"/>
          <w:b/>
          <w:sz w:val="24"/>
        </w:rPr>
        <w:t xml:space="preserve"> г</w:t>
      </w:r>
      <w:r w:rsidRPr="004B39EF">
        <w:rPr>
          <w:rFonts w:ascii="Times New Roman" w:hAnsi="Times New Roman"/>
          <w:b/>
          <w:sz w:val="24"/>
        </w:rPr>
        <w:t>од</w:t>
      </w:r>
      <w:r w:rsidR="009E249D" w:rsidRPr="004B39EF">
        <w:rPr>
          <w:rFonts w:ascii="Times New Roman" w:hAnsi="Times New Roman"/>
          <w:b/>
          <w:sz w:val="24"/>
        </w:rPr>
        <w:t>.</w:t>
      </w:r>
    </w:p>
    <w:p w:rsidR="00B44307" w:rsidRPr="007D1F66" w:rsidRDefault="00B44307" w:rsidP="00B44307">
      <w:pPr>
        <w:spacing w:line="276" w:lineRule="auto"/>
        <w:jc w:val="center"/>
        <w:rPr>
          <w:rFonts w:ascii="Times New Roman" w:hAnsi="Times New Roman"/>
          <w:b/>
          <w:sz w:val="24"/>
        </w:rPr>
      </w:pPr>
    </w:p>
    <w:p w:rsidR="00921581" w:rsidRPr="007D1F66" w:rsidRDefault="00B44307" w:rsidP="00241FA8">
      <w:pPr>
        <w:ind w:firstLine="851"/>
        <w:jc w:val="both"/>
        <w:rPr>
          <w:rFonts w:ascii="Times New Roman" w:hAnsi="Times New Roman"/>
          <w:sz w:val="24"/>
          <w:szCs w:val="24"/>
        </w:rPr>
      </w:pPr>
      <w:r w:rsidRPr="007D1F66">
        <w:rPr>
          <w:rFonts w:ascii="Times New Roman" w:hAnsi="Times New Roman"/>
          <w:sz w:val="24"/>
        </w:rPr>
        <w:t>Муниципальная программа «Профилактика терроризма и экстремизма</w:t>
      </w:r>
      <w:r w:rsidR="008A6EDE">
        <w:rPr>
          <w:rFonts w:ascii="Times New Roman" w:hAnsi="Times New Roman"/>
          <w:sz w:val="24"/>
        </w:rPr>
        <w:t xml:space="preserve"> на территории муниципального образования городской округ Евпатория Республики Крым</w:t>
      </w:r>
      <w:r w:rsidR="00F0565D">
        <w:rPr>
          <w:rFonts w:ascii="Times New Roman" w:hAnsi="Times New Roman"/>
          <w:sz w:val="24"/>
        </w:rPr>
        <w:t>»</w:t>
      </w:r>
      <w:r w:rsidRPr="007D1F66">
        <w:rPr>
          <w:rFonts w:ascii="Times New Roman" w:hAnsi="Times New Roman"/>
          <w:sz w:val="24"/>
        </w:rPr>
        <w:t xml:space="preserve"> (далее – программа) утверждена постановлением администрации города Евпатории Республики Крым от </w:t>
      </w:r>
      <w:r w:rsidR="0014232B">
        <w:rPr>
          <w:rFonts w:ascii="Times New Roman" w:hAnsi="Times New Roman"/>
          <w:sz w:val="24"/>
        </w:rPr>
        <w:t>22.09.2020</w:t>
      </w:r>
      <w:r w:rsidRPr="007D1F66">
        <w:rPr>
          <w:rFonts w:ascii="Times New Roman" w:hAnsi="Times New Roman"/>
          <w:sz w:val="24"/>
        </w:rPr>
        <w:t xml:space="preserve"> № </w:t>
      </w:r>
      <w:r w:rsidR="0014232B">
        <w:rPr>
          <w:rFonts w:ascii="Times New Roman" w:hAnsi="Times New Roman"/>
          <w:sz w:val="24"/>
        </w:rPr>
        <w:t>1690</w:t>
      </w:r>
      <w:r w:rsidRPr="007D1F66">
        <w:rPr>
          <w:rFonts w:ascii="Times New Roman" w:hAnsi="Times New Roman"/>
          <w:sz w:val="24"/>
        </w:rPr>
        <w:t>-п</w:t>
      </w:r>
      <w:r w:rsidR="009B28D0">
        <w:rPr>
          <w:rFonts w:ascii="Times New Roman" w:hAnsi="Times New Roman"/>
          <w:sz w:val="24"/>
        </w:rPr>
        <w:t>.</w:t>
      </w:r>
      <w:r w:rsidRPr="007D1F66">
        <w:rPr>
          <w:rFonts w:ascii="Times New Roman" w:hAnsi="Times New Roman"/>
          <w:sz w:val="24"/>
          <w:szCs w:val="24"/>
        </w:rPr>
        <w:t xml:space="preserve"> </w:t>
      </w:r>
      <w:r w:rsidR="00F37548">
        <w:rPr>
          <w:rFonts w:ascii="Times New Roman" w:hAnsi="Times New Roman"/>
          <w:sz w:val="24"/>
          <w:szCs w:val="24"/>
        </w:rPr>
        <w:t>«Об утверждении муниципальной программы «Профилактика терроризма и экстремизма на территории муниципального образования городской округ Евпатория Республики Крым»</w:t>
      </w:r>
      <w:r w:rsidR="0054554D">
        <w:rPr>
          <w:rFonts w:ascii="Times New Roman" w:hAnsi="Times New Roman"/>
          <w:sz w:val="24"/>
          <w:szCs w:val="24"/>
        </w:rPr>
        <w:t>,</w:t>
      </w:r>
      <w:r w:rsidR="0054554D" w:rsidRPr="0054554D">
        <w:rPr>
          <w:rFonts w:ascii="Times New Roman" w:eastAsia="Calibri" w:hAnsi="Times New Roman"/>
          <w:sz w:val="24"/>
          <w:szCs w:val="24"/>
          <w:lang w:eastAsia="en-US"/>
        </w:rPr>
        <w:t xml:space="preserve"> </w:t>
      </w:r>
      <w:r w:rsidR="0054554D" w:rsidRPr="0054554D">
        <w:rPr>
          <w:rFonts w:ascii="Times New Roman" w:hAnsi="Times New Roman"/>
          <w:sz w:val="24"/>
          <w:szCs w:val="24"/>
        </w:rPr>
        <w:t>с изменениями от 09.06.2021 № 895-п</w:t>
      </w:r>
      <w:r w:rsidR="005D65E7">
        <w:rPr>
          <w:rFonts w:ascii="Times New Roman" w:hAnsi="Times New Roman"/>
          <w:sz w:val="24"/>
          <w:szCs w:val="24"/>
        </w:rPr>
        <w:t>,</w:t>
      </w:r>
      <w:r w:rsidR="005D65E7" w:rsidRPr="005D65E7">
        <w:rPr>
          <w:rFonts w:ascii="Times New Roman" w:hAnsi="Times New Roman"/>
          <w:sz w:val="24"/>
          <w:szCs w:val="24"/>
        </w:rPr>
        <w:t xml:space="preserve"> от </w:t>
      </w:r>
      <w:r w:rsidR="005D65E7">
        <w:rPr>
          <w:rFonts w:ascii="Times New Roman" w:hAnsi="Times New Roman"/>
          <w:sz w:val="24"/>
          <w:szCs w:val="24"/>
        </w:rPr>
        <w:t>25</w:t>
      </w:r>
      <w:r w:rsidR="005D65E7" w:rsidRPr="005D65E7">
        <w:rPr>
          <w:rFonts w:ascii="Times New Roman" w:hAnsi="Times New Roman"/>
          <w:sz w:val="24"/>
          <w:szCs w:val="24"/>
        </w:rPr>
        <w:t>.</w:t>
      </w:r>
      <w:r w:rsidR="005D65E7">
        <w:rPr>
          <w:rFonts w:ascii="Times New Roman" w:hAnsi="Times New Roman"/>
          <w:sz w:val="24"/>
          <w:szCs w:val="24"/>
        </w:rPr>
        <w:t>10</w:t>
      </w:r>
      <w:r w:rsidR="005D65E7" w:rsidRPr="005D65E7">
        <w:rPr>
          <w:rFonts w:ascii="Times New Roman" w:hAnsi="Times New Roman"/>
          <w:sz w:val="24"/>
          <w:szCs w:val="24"/>
        </w:rPr>
        <w:t xml:space="preserve">.2021 № </w:t>
      </w:r>
      <w:r w:rsidR="005D65E7">
        <w:rPr>
          <w:rFonts w:ascii="Times New Roman" w:hAnsi="Times New Roman"/>
          <w:sz w:val="24"/>
          <w:szCs w:val="24"/>
        </w:rPr>
        <w:t>2152</w:t>
      </w:r>
      <w:r w:rsidR="005D65E7" w:rsidRPr="005D65E7">
        <w:rPr>
          <w:rFonts w:ascii="Times New Roman" w:hAnsi="Times New Roman"/>
          <w:sz w:val="24"/>
          <w:szCs w:val="24"/>
        </w:rPr>
        <w:t>-п</w:t>
      </w:r>
      <w:r w:rsidR="006A39C1">
        <w:rPr>
          <w:rFonts w:ascii="Times New Roman" w:hAnsi="Times New Roman"/>
          <w:sz w:val="24"/>
          <w:szCs w:val="24"/>
        </w:rPr>
        <w:t xml:space="preserve">, </w:t>
      </w:r>
      <w:r w:rsidR="006A39C1" w:rsidRPr="006A39C1">
        <w:rPr>
          <w:rFonts w:ascii="Times New Roman" w:hAnsi="Times New Roman"/>
          <w:sz w:val="24"/>
          <w:szCs w:val="24"/>
        </w:rPr>
        <w:t>от</w:t>
      </w:r>
      <w:r w:rsidR="006A39C1">
        <w:rPr>
          <w:rFonts w:ascii="Times New Roman" w:hAnsi="Times New Roman"/>
          <w:sz w:val="24"/>
          <w:szCs w:val="24"/>
        </w:rPr>
        <w:t xml:space="preserve"> </w:t>
      </w:r>
      <w:r w:rsidR="006A39C1" w:rsidRPr="006A39C1">
        <w:rPr>
          <w:rFonts w:ascii="Times New Roman" w:hAnsi="Times New Roman"/>
          <w:sz w:val="24"/>
          <w:szCs w:val="24"/>
        </w:rPr>
        <w:t>28.10.2022</w:t>
      </w:r>
      <w:r w:rsidR="006A39C1">
        <w:rPr>
          <w:rFonts w:ascii="Times New Roman" w:hAnsi="Times New Roman"/>
          <w:sz w:val="24"/>
          <w:szCs w:val="24"/>
        </w:rPr>
        <w:t xml:space="preserve"> </w:t>
      </w:r>
      <w:r w:rsidR="006A39C1" w:rsidRPr="006A39C1">
        <w:rPr>
          <w:rFonts w:ascii="Times New Roman" w:hAnsi="Times New Roman"/>
          <w:sz w:val="24"/>
          <w:szCs w:val="24"/>
        </w:rPr>
        <w:t>№ 2493-п</w:t>
      </w:r>
      <w:r w:rsidR="00BE43BA">
        <w:rPr>
          <w:rFonts w:ascii="Times New Roman" w:hAnsi="Times New Roman"/>
          <w:sz w:val="24"/>
          <w:szCs w:val="24"/>
        </w:rPr>
        <w:t>, от 09.11.2023 № 3375-п</w:t>
      </w:r>
      <w:r w:rsidR="008E27FB">
        <w:rPr>
          <w:rFonts w:ascii="Times New Roman" w:hAnsi="Times New Roman"/>
          <w:sz w:val="24"/>
          <w:szCs w:val="24"/>
        </w:rPr>
        <w:t>, от 02.12.2024 № 3803-п.</w:t>
      </w:r>
    </w:p>
    <w:p w:rsidR="00B44307" w:rsidRDefault="00B44307" w:rsidP="00241FA8">
      <w:pPr>
        <w:ind w:firstLine="851"/>
        <w:jc w:val="both"/>
        <w:rPr>
          <w:rFonts w:ascii="Times New Roman" w:hAnsi="Times New Roman"/>
          <w:sz w:val="24"/>
        </w:rPr>
      </w:pPr>
      <w:r w:rsidRPr="007D1F66">
        <w:rPr>
          <w:rFonts w:ascii="Times New Roman" w:hAnsi="Times New Roman"/>
          <w:sz w:val="24"/>
        </w:rPr>
        <w:t>Ответственным исполнителем по всем мероприятиям программы является администраци</w:t>
      </w:r>
      <w:r w:rsidR="004F30EC" w:rsidRPr="007D1F66">
        <w:rPr>
          <w:rFonts w:ascii="Times New Roman" w:hAnsi="Times New Roman"/>
          <w:sz w:val="24"/>
        </w:rPr>
        <w:t>я</w:t>
      </w:r>
      <w:r w:rsidRPr="007D1F66">
        <w:rPr>
          <w:rFonts w:ascii="Times New Roman" w:hAnsi="Times New Roman"/>
          <w:sz w:val="24"/>
        </w:rPr>
        <w:t xml:space="preserve"> города Евпатории Республики Крым.</w:t>
      </w:r>
    </w:p>
    <w:p w:rsidR="003327F3" w:rsidRDefault="003327F3" w:rsidP="00241FA8">
      <w:pPr>
        <w:ind w:firstLine="851"/>
        <w:jc w:val="both"/>
        <w:rPr>
          <w:rFonts w:ascii="Times New Roman" w:hAnsi="Times New Roman"/>
          <w:sz w:val="24"/>
        </w:rPr>
      </w:pPr>
      <w:r w:rsidRPr="003327F3">
        <w:rPr>
          <w:rFonts w:ascii="Times New Roman" w:hAnsi="Times New Roman"/>
          <w:sz w:val="24"/>
        </w:rPr>
        <w:t xml:space="preserve">Соисполнители </w:t>
      </w:r>
      <w:r>
        <w:rPr>
          <w:rFonts w:ascii="Times New Roman" w:hAnsi="Times New Roman"/>
          <w:sz w:val="24"/>
        </w:rPr>
        <w:t xml:space="preserve">муниципальной </w:t>
      </w:r>
      <w:r w:rsidRPr="003327F3">
        <w:rPr>
          <w:rFonts w:ascii="Times New Roman" w:hAnsi="Times New Roman"/>
          <w:sz w:val="24"/>
        </w:rPr>
        <w:t>программы</w:t>
      </w:r>
      <w:r>
        <w:rPr>
          <w:rFonts w:ascii="Times New Roman" w:hAnsi="Times New Roman"/>
          <w:sz w:val="24"/>
        </w:rPr>
        <w:t>:</w:t>
      </w:r>
    </w:p>
    <w:p w:rsidR="003327F3" w:rsidRPr="003327F3" w:rsidRDefault="003327F3" w:rsidP="00241FA8">
      <w:pPr>
        <w:ind w:firstLine="851"/>
        <w:jc w:val="both"/>
        <w:rPr>
          <w:rFonts w:ascii="Times New Roman" w:hAnsi="Times New Roman"/>
          <w:sz w:val="24"/>
        </w:rPr>
      </w:pPr>
      <w:r w:rsidRPr="003327F3">
        <w:rPr>
          <w:rFonts w:ascii="Times New Roman" w:hAnsi="Times New Roman"/>
          <w:sz w:val="24"/>
        </w:rPr>
        <w:t>-</w:t>
      </w:r>
      <w:r w:rsidR="00BE43BA">
        <w:rPr>
          <w:rFonts w:ascii="Times New Roman" w:hAnsi="Times New Roman"/>
          <w:sz w:val="24"/>
        </w:rPr>
        <w:t>Департамент</w:t>
      </w:r>
      <w:r w:rsidRPr="003327F3">
        <w:rPr>
          <w:rFonts w:ascii="Times New Roman" w:hAnsi="Times New Roman"/>
          <w:sz w:val="24"/>
        </w:rPr>
        <w:t xml:space="preserve"> культуры</w:t>
      </w:r>
      <w:r w:rsidR="00BE43BA">
        <w:rPr>
          <w:rFonts w:ascii="Times New Roman" w:hAnsi="Times New Roman"/>
          <w:sz w:val="24"/>
        </w:rPr>
        <w:t>, спорта, молодежной политики</w:t>
      </w:r>
      <w:r w:rsidRPr="003327F3">
        <w:rPr>
          <w:rFonts w:ascii="Times New Roman" w:hAnsi="Times New Roman"/>
          <w:sz w:val="24"/>
        </w:rPr>
        <w:t xml:space="preserve"> и межнациональных отношений администрации г</w:t>
      </w:r>
      <w:r>
        <w:rPr>
          <w:rFonts w:ascii="Times New Roman" w:hAnsi="Times New Roman"/>
          <w:sz w:val="24"/>
        </w:rPr>
        <w:t xml:space="preserve">орода </w:t>
      </w:r>
      <w:r w:rsidRPr="003327F3">
        <w:rPr>
          <w:rFonts w:ascii="Times New Roman" w:hAnsi="Times New Roman"/>
          <w:sz w:val="24"/>
        </w:rPr>
        <w:t>Евпатории Р</w:t>
      </w:r>
      <w:r>
        <w:rPr>
          <w:rFonts w:ascii="Times New Roman" w:hAnsi="Times New Roman"/>
          <w:sz w:val="24"/>
        </w:rPr>
        <w:t xml:space="preserve">еспублики </w:t>
      </w:r>
      <w:r w:rsidRPr="003327F3">
        <w:rPr>
          <w:rFonts w:ascii="Times New Roman" w:hAnsi="Times New Roman"/>
          <w:sz w:val="24"/>
        </w:rPr>
        <w:t>К</w:t>
      </w:r>
      <w:r>
        <w:rPr>
          <w:rFonts w:ascii="Times New Roman" w:hAnsi="Times New Roman"/>
          <w:sz w:val="24"/>
        </w:rPr>
        <w:t>рым</w:t>
      </w:r>
      <w:r w:rsidRPr="003327F3">
        <w:rPr>
          <w:rFonts w:ascii="Times New Roman" w:hAnsi="Times New Roman"/>
          <w:sz w:val="24"/>
        </w:rPr>
        <w:t xml:space="preserve">; </w:t>
      </w:r>
    </w:p>
    <w:p w:rsidR="003327F3" w:rsidRPr="003327F3" w:rsidRDefault="003327F3" w:rsidP="00241FA8">
      <w:pPr>
        <w:ind w:firstLine="851"/>
        <w:jc w:val="both"/>
        <w:rPr>
          <w:rFonts w:ascii="Times New Roman" w:hAnsi="Times New Roman"/>
          <w:sz w:val="24"/>
        </w:rPr>
      </w:pPr>
      <w:r w:rsidRPr="003327F3">
        <w:rPr>
          <w:rFonts w:ascii="Times New Roman" w:hAnsi="Times New Roman"/>
          <w:sz w:val="24"/>
        </w:rPr>
        <w:t>-Управление образования администрации города Евпатории Республики Крым;</w:t>
      </w:r>
    </w:p>
    <w:p w:rsidR="003327F3" w:rsidRPr="003327F3" w:rsidRDefault="003327F3" w:rsidP="00241FA8">
      <w:pPr>
        <w:ind w:firstLine="851"/>
        <w:jc w:val="both"/>
        <w:rPr>
          <w:rFonts w:ascii="Times New Roman" w:hAnsi="Times New Roman"/>
          <w:sz w:val="24"/>
        </w:rPr>
      </w:pPr>
      <w:r w:rsidRPr="003327F3">
        <w:rPr>
          <w:rFonts w:ascii="Times New Roman" w:hAnsi="Times New Roman"/>
          <w:sz w:val="24"/>
        </w:rPr>
        <w:t xml:space="preserve"> -Департамент городского хозяйства администрации города Евпатории Республики Крым</w:t>
      </w:r>
      <w:r>
        <w:rPr>
          <w:rFonts w:ascii="Times New Roman" w:hAnsi="Times New Roman"/>
          <w:sz w:val="24"/>
        </w:rPr>
        <w:t>.</w:t>
      </w:r>
    </w:p>
    <w:p w:rsidR="00B44307" w:rsidRDefault="00B44307" w:rsidP="00241FA8">
      <w:pPr>
        <w:spacing w:line="276" w:lineRule="auto"/>
        <w:ind w:firstLine="851"/>
        <w:jc w:val="both"/>
        <w:rPr>
          <w:rFonts w:ascii="Times New Roman" w:hAnsi="Times New Roman"/>
          <w:sz w:val="24"/>
        </w:rPr>
      </w:pPr>
      <w:r w:rsidRPr="007D1F66">
        <w:rPr>
          <w:rFonts w:ascii="Times New Roman" w:hAnsi="Times New Roman"/>
          <w:sz w:val="24"/>
        </w:rPr>
        <w:t>Объем финансирования мероприятий программы на</w:t>
      </w:r>
      <w:r w:rsidR="009E4271">
        <w:rPr>
          <w:rFonts w:ascii="Times New Roman" w:hAnsi="Times New Roman"/>
          <w:sz w:val="24"/>
        </w:rPr>
        <w:t xml:space="preserve"> 20</w:t>
      </w:r>
      <w:r w:rsidR="00E12814">
        <w:rPr>
          <w:rFonts w:ascii="Times New Roman" w:hAnsi="Times New Roman"/>
          <w:sz w:val="24"/>
        </w:rPr>
        <w:t>2</w:t>
      </w:r>
      <w:r w:rsidR="008E27FB">
        <w:rPr>
          <w:rFonts w:ascii="Times New Roman" w:hAnsi="Times New Roman"/>
          <w:sz w:val="24"/>
        </w:rPr>
        <w:t>4</w:t>
      </w:r>
      <w:r w:rsidRPr="007D1F66">
        <w:rPr>
          <w:rFonts w:ascii="Times New Roman" w:hAnsi="Times New Roman"/>
          <w:sz w:val="24"/>
        </w:rPr>
        <w:t xml:space="preserve"> год составля</w:t>
      </w:r>
      <w:r w:rsidR="009E4271">
        <w:rPr>
          <w:rFonts w:ascii="Times New Roman" w:hAnsi="Times New Roman"/>
          <w:sz w:val="24"/>
        </w:rPr>
        <w:t>л</w:t>
      </w:r>
      <w:r w:rsidR="00B7100C">
        <w:rPr>
          <w:rFonts w:ascii="Times New Roman" w:hAnsi="Times New Roman"/>
          <w:sz w:val="24"/>
        </w:rPr>
        <w:t xml:space="preserve"> </w:t>
      </w:r>
      <w:r w:rsidR="004B39EF">
        <w:rPr>
          <w:rFonts w:ascii="Times New Roman" w:hAnsi="Times New Roman"/>
          <w:sz w:val="24"/>
        </w:rPr>
        <w:t>2</w:t>
      </w:r>
      <w:r w:rsidR="008E27FB">
        <w:rPr>
          <w:rFonts w:ascii="Times New Roman" w:hAnsi="Times New Roman"/>
          <w:sz w:val="24"/>
        </w:rPr>
        <w:t>5</w:t>
      </w:r>
      <w:r w:rsidR="004B39EF">
        <w:rPr>
          <w:rFonts w:ascii="Times New Roman" w:hAnsi="Times New Roman"/>
          <w:sz w:val="24"/>
        </w:rPr>
        <w:t>,0</w:t>
      </w:r>
      <w:r w:rsidRPr="007D1F66">
        <w:rPr>
          <w:rFonts w:ascii="Times New Roman" w:hAnsi="Times New Roman"/>
          <w:sz w:val="24"/>
        </w:rPr>
        <w:t xml:space="preserve"> тыс. рублей, в том числе:</w:t>
      </w:r>
    </w:p>
    <w:tbl>
      <w:tblPr>
        <w:tblW w:w="0" w:type="auto"/>
        <w:tblInd w:w="40" w:type="dxa"/>
        <w:tblCellMar>
          <w:left w:w="10" w:type="dxa"/>
          <w:right w:w="10" w:type="dxa"/>
        </w:tblCellMar>
        <w:tblLook w:val="0000" w:firstRow="0" w:lastRow="0" w:firstColumn="0" w:lastColumn="0" w:noHBand="0" w:noVBand="0"/>
      </w:tblPr>
      <w:tblGrid>
        <w:gridCol w:w="4962"/>
        <w:gridCol w:w="4394"/>
      </w:tblGrid>
      <w:tr w:rsidR="00B44307" w:rsidRPr="007D1F66" w:rsidTr="00D00363">
        <w:trPr>
          <w:trHeight w:val="325"/>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Средства бюджета городского округа</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6A39C1" w:rsidP="008E27FB">
            <w:pPr>
              <w:spacing w:line="276" w:lineRule="auto"/>
              <w:jc w:val="center"/>
              <w:rPr>
                <w:rFonts w:ascii="Times New Roman" w:hAnsi="Times New Roman"/>
              </w:rPr>
            </w:pPr>
            <w:r>
              <w:rPr>
                <w:rFonts w:ascii="Times New Roman" w:hAnsi="Times New Roman"/>
                <w:sz w:val="24"/>
                <w:shd w:val="clear" w:color="auto" w:fill="FFFFFF"/>
              </w:rPr>
              <w:t>2</w:t>
            </w:r>
            <w:r w:rsidR="008E27FB">
              <w:rPr>
                <w:rFonts w:ascii="Times New Roman" w:hAnsi="Times New Roman"/>
                <w:sz w:val="24"/>
                <w:shd w:val="clear" w:color="auto" w:fill="FFFFFF"/>
              </w:rPr>
              <w:t>5</w:t>
            </w:r>
            <w:r w:rsidR="009E4271">
              <w:rPr>
                <w:rFonts w:ascii="Times New Roman" w:hAnsi="Times New Roman"/>
                <w:sz w:val="24"/>
                <w:shd w:val="clear" w:color="auto" w:fill="FFFFFF"/>
              </w:rPr>
              <w:t>,</w:t>
            </w:r>
            <w:r>
              <w:rPr>
                <w:rFonts w:ascii="Times New Roman" w:hAnsi="Times New Roman"/>
                <w:sz w:val="24"/>
                <w:shd w:val="clear" w:color="auto" w:fill="FFFFFF"/>
              </w:rPr>
              <w:t>0</w:t>
            </w:r>
            <w:r w:rsidR="00B44307" w:rsidRPr="007D1F66">
              <w:rPr>
                <w:rFonts w:ascii="Times New Roman" w:hAnsi="Times New Roman"/>
                <w:sz w:val="24"/>
                <w:shd w:val="clear" w:color="auto" w:fill="FFFFFF"/>
              </w:rPr>
              <w:t xml:space="preserve"> тыс. рублей</w:t>
            </w:r>
          </w:p>
        </w:tc>
      </w:tr>
      <w:tr w:rsidR="00B44307" w:rsidRPr="007D1F66" w:rsidTr="00D00363">
        <w:trPr>
          <w:trHeight w:val="269"/>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Средства бюджета Республики Крым</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B44307" w:rsidP="00D00363">
            <w:pPr>
              <w:spacing w:line="276" w:lineRule="auto"/>
              <w:jc w:val="center"/>
              <w:rPr>
                <w:rFonts w:ascii="Times New Roman" w:hAnsi="Times New Roman"/>
              </w:rPr>
            </w:pPr>
            <w:r w:rsidRPr="007D1F66">
              <w:rPr>
                <w:rFonts w:ascii="Times New Roman" w:hAnsi="Times New Roman"/>
                <w:sz w:val="24"/>
                <w:shd w:val="clear" w:color="auto" w:fill="FFFFFF"/>
              </w:rPr>
              <w:t>-</w:t>
            </w:r>
          </w:p>
        </w:tc>
      </w:tr>
      <w:tr w:rsidR="00B44307" w:rsidRPr="007D1F66" w:rsidTr="00D00363">
        <w:trPr>
          <w:trHeight w:val="358"/>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Другие источники</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9E4271" w:rsidP="00D00363">
            <w:pPr>
              <w:spacing w:line="276" w:lineRule="auto"/>
              <w:jc w:val="center"/>
              <w:rPr>
                <w:rFonts w:ascii="Times New Roman" w:hAnsi="Times New Roman"/>
                <w:sz w:val="24"/>
              </w:rPr>
            </w:pPr>
            <w:r>
              <w:rPr>
                <w:rFonts w:ascii="Times New Roman" w:hAnsi="Times New Roman"/>
                <w:sz w:val="24"/>
              </w:rPr>
              <w:t>-</w:t>
            </w:r>
          </w:p>
        </w:tc>
      </w:tr>
    </w:tbl>
    <w:p w:rsidR="00B44307" w:rsidRPr="007D1F66" w:rsidRDefault="00B44307" w:rsidP="00B44307">
      <w:pPr>
        <w:spacing w:line="276" w:lineRule="auto"/>
        <w:ind w:firstLine="709"/>
        <w:jc w:val="both"/>
        <w:rPr>
          <w:rFonts w:ascii="Times New Roman" w:hAnsi="Times New Roman"/>
          <w:sz w:val="24"/>
          <w:szCs w:val="24"/>
        </w:rPr>
      </w:pPr>
      <w:r w:rsidRPr="007D1F66">
        <w:rPr>
          <w:rFonts w:ascii="Times New Roman" w:hAnsi="Times New Roman"/>
          <w:sz w:val="24"/>
        </w:rPr>
        <w:t xml:space="preserve">Объем освоенных средств по программе за отчетный период составил </w:t>
      </w:r>
      <w:r w:rsidR="004955B6">
        <w:rPr>
          <w:rFonts w:ascii="Times New Roman" w:hAnsi="Times New Roman"/>
          <w:sz w:val="24"/>
        </w:rPr>
        <w:t>19</w:t>
      </w:r>
      <w:r w:rsidR="004B39EF">
        <w:rPr>
          <w:rFonts w:ascii="Times New Roman" w:hAnsi="Times New Roman"/>
          <w:sz w:val="24"/>
          <w:szCs w:val="24"/>
        </w:rPr>
        <w:t>,</w:t>
      </w:r>
      <w:r w:rsidR="004955B6">
        <w:rPr>
          <w:rFonts w:ascii="Times New Roman" w:hAnsi="Times New Roman"/>
          <w:sz w:val="24"/>
          <w:szCs w:val="24"/>
        </w:rPr>
        <w:t>989</w:t>
      </w:r>
      <w:r w:rsidRPr="007D1F66">
        <w:rPr>
          <w:rFonts w:ascii="Times New Roman" w:hAnsi="Times New Roman"/>
          <w:sz w:val="24"/>
          <w:szCs w:val="24"/>
        </w:rPr>
        <w:t xml:space="preserve"> тыс. рублей:</w:t>
      </w:r>
    </w:p>
    <w:tbl>
      <w:tblPr>
        <w:tblW w:w="0" w:type="auto"/>
        <w:tblInd w:w="40" w:type="dxa"/>
        <w:tblCellMar>
          <w:left w:w="10" w:type="dxa"/>
          <w:right w:w="10" w:type="dxa"/>
        </w:tblCellMar>
        <w:tblLook w:val="0000" w:firstRow="0" w:lastRow="0" w:firstColumn="0" w:lastColumn="0" w:noHBand="0" w:noVBand="0"/>
      </w:tblPr>
      <w:tblGrid>
        <w:gridCol w:w="4962"/>
        <w:gridCol w:w="4394"/>
      </w:tblGrid>
      <w:tr w:rsidR="00B44307" w:rsidRPr="007D1F66" w:rsidTr="00D00363">
        <w:trPr>
          <w:trHeight w:val="325"/>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Средства бюджета городского округа</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8E27FB" w:rsidP="008E27FB">
            <w:pPr>
              <w:spacing w:line="276" w:lineRule="auto"/>
              <w:jc w:val="center"/>
              <w:rPr>
                <w:rFonts w:ascii="Times New Roman" w:hAnsi="Times New Roman"/>
              </w:rPr>
            </w:pPr>
            <w:r>
              <w:rPr>
                <w:rFonts w:ascii="Times New Roman" w:hAnsi="Times New Roman"/>
                <w:sz w:val="24"/>
                <w:shd w:val="clear" w:color="auto" w:fill="FFFFFF"/>
              </w:rPr>
              <w:t>25</w:t>
            </w:r>
            <w:r w:rsidR="00B44307" w:rsidRPr="007D1F66">
              <w:rPr>
                <w:rFonts w:ascii="Times New Roman" w:hAnsi="Times New Roman"/>
                <w:sz w:val="24"/>
                <w:shd w:val="clear" w:color="auto" w:fill="FFFFFF"/>
              </w:rPr>
              <w:t>,</w:t>
            </w:r>
            <w:r>
              <w:rPr>
                <w:rFonts w:ascii="Times New Roman" w:hAnsi="Times New Roman"/>
                <w:sz w:val="24"/>
                <w:shd w:val="clear" w:color="auto" w:fill="FFFFFF"/>
              </w:rPr>
              <w:t>0</w:t>
            </w:r>
            <w:r w:rsidR="00B44307" w:rsidRPr="007D1F66">
              <w:rPr>
                <w:rFonts w:ascii="Times New Roman" w:hAnsi="Times New Roman"/>
                <w:sz w:val="24"/>
                <w:shd w:val="clear" w:color="auto" w:fill="FFFFFF"/>
              </w:rPr>
              <w:t xml:space="preserve"> тыс. рублей</w:t>
            </w:r>
          </w:p>
        </w:tc>
      </w:tr>
      <w:tr w:rsidR="00B44307" w:rsidRPr="007D1F66" w:rsidTr="00D00363">
        <w:trPr>
          <w:trHeight w:val="269"/>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Средства бюджета Республики Крым</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B44307" w:rsidP="00D00363">
            <w:pPr>
              <w:spacing w:line="276" w:lineRule="auto"/>
              <w:jc w:val="center"/>
              <w:rPr>
                <w:rFonts w:ascii="Times New Roman" w:hAnsi="Times New Roman"/>
              </w:rPr>
            </w:pPr>
            <w:r w:rsidRPr="007D1F66">
              <w:rPr>
                <w:rFonts w:ascii="Times New Roman" w:hAnsi="Times New Roman"/>
                <w:sz w:val="24"/>
                <w:shd w:val="clear" w:color="auto" w:fill="FFFFFF"/>
              </w:rPr>
              <w:t>-</w:t>
            </w:r>
          </w:p>
        </w:tc>
      </w:tr>
      <w:tr w:rsidR="00B44307" w:rsidRPr="007D1F66" w:rsidTr="00D00363">
        <w:trPr>
          <w:trHeight w:val="358"/>
        </w:trPr>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B44307" w:rsidRPr="007D1F66" w:rsidRDefault="00B44307" w:rsidP="00D00363">
            <w:pPr>
              <w:rPr>
                <w:rFonts w:ascii="Times New Roman" w:hAnsi="Times New Roman"/>
              </w:rPr>
            </w:pPr>
            <w:r w:rsidRPr="007D1F66">
              <w:rPr>
                <w:rFonts w:ascii="Times New Roman" w:hAnsi="Times New Roman"/>
                <w:sz w:val="24"/>
                <w:shd w:val="clear" w:color="auto" w:fill="FFFFFF"/>
              </w:rPr>
              <w:t>Другие источники</w:t>
            </w:r>
          </w:p>
        </w:tc>
        <w:tc>
          <w:tcPr>
            <w:tcW w:w="4394" w:type="dxa"/>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B44307" w:rsidRPr="007D1F66" w:rsidRDefault="009E4271" w:rsidP="00D00363">
            <w:pPr>
              <w:spacing w:line="276" w:lineRule="auto"/>
              <w:jc w:val="center"/>
              <w:rPr>
                <w:rFonts w:ascii="Times New Roman" w:hAnsi="Times New Roman"/>
              </w:rPr>
            </w:pPr>
            <w:r>
              <w:rPr>
                <w:rFonts w:ascii="Times New Roman" w:hAnsi="Times New Roman"/>
              </w:rPr>
              <w:t>-</w:t>
            </w:r>
          </w:p>
        </w:tc>
      </w:tr>
    </w:tbl>
    <w:p w:rsidR="004B39EF" w:rsidRDefault="004B39EF" w:rsidP="00796CF4">
      <w:pPr>
        <w:ind w:right="-81" w:firstLine="851"/>
        <w:jc w:val="both"/>
        <w:rPr>
          <w:rFonts w:ascii="Times New Roman" w:hAnsi="Times New Roman"/>
          <w:sz w:val="24"/>
          <w:szCs w:val="24"/>
        </w:rPr>
      </w:pPr>
      <w:r>
        <w:rPr>
          <w:rFonts w:ascii="Times New Roman" w:hAnsi="Times New Roman"/>
          <w:sz w:val="24"/>
          <w:szCs w:val="24"/>
        </w:rPr>
        <w:t>В результате использования бюджетных ассигнований, выделенных из бюджета муниципального образования городской округ Евпатория Республики Крым, в отчётном периоде реализованы следующие мероприятия программы и достигнуты соответствующие показатели, характеризующие выполнение мероприятий. Информация о достижении целевых показателей (индикаторов) программы приведена в приложении 1.</w:t>
      </w:r>
    </w:p>
    <w:p w:rsidR="004B39EF" w:rsidRDefault="004B39EF" w:rsidP="00796CF4">
      <w:pPr>
        <w:jc w:val="both"/>
        <w:rPr>
          <w:rFonts w:ascii="Times New Roman" w:hAnsi="Times New Roman"/>
          <w:b/>
          <w:bCs/>
          <w:sz w:val="24"/>
          <w:szCs w:val="24"/>
          <w:u w:val="single"/>
        </w:rPr>
      </w:pPr>
    </w:p>
    <w:p w:rsidR="00796CF4" w:rsidRDefault="00B44307" w:rsidP="00796CF4">
      <w:pPr>
        <w:jc w:val="both"/>
        <w:rPr>
          <w:rFonts w:ascii="Times New Roman" w:hAnsi="Times New Roman"/>
          <w:b/>
          <w:sz w:val="24"/>
          <w:szCs w:val="24"/>
        </w:rPr>
      </w:pPr>
      <w:r w:rsidRPr="007D1F66">
        <w:rPr>
          <w:rFonts w:ascii="Times New Roman" w:hAnsi="Times New Roman"/>
          <w:b/>
          <w:bCs/>
          <w:sz w:val="24"/>
          <w:szCs w:val="24"/>
          <w:u w:val="single"/>
        </w:rPr>
        <w:t>Задача № 1.</w:t>
      </w:r>
      <w:r w:rsidRPr="007D1F66">
        <w:rPr>
          <w:rFonts w:ascii="Times New Roman" w:hAnsi="Times New Roman"/>
          <w:sz w:val="24"/>
          <w:szCs w:val="24"/>
        </w:rPr>
        <w:t xml:space="preserve"> </w:t>
      </w:r>
      <w:r w:rsidR="009E4271" w:rsidRPr="009E4271">
        <w:rPr>
          <w:rFonts w:ascii="Times New Roman" w:hAnsi="Times New Roman"/>
          <w:b/>
          <w:sz w:val="24"/>
          <w:szCs w:val="24"/>
        </w:rPr>
        <w:t>Профилактика терр</w:t>
      </w:r>
      <w:r w:rsidR="009E4271">
        <w:rPr>
          <w:rFonts w:ascii="Times New Roman" w:hAnsi="Times New Roman"/>
          <w:b/>
          <w:sz w:val="24"/>
          <w:szCs w:val="24"/>
        </w:rPr>
        <w:t>оризм</w:t>
      </w:r>
      <w:r w:rsidR="00796CF4">
        <w:rPr>
          <w:rFonts w:ascii="Times New Roman" w:hAnsi="Times New Roman"/>
          <w:b/>
          <w:sz w:val="24"/>
          <w:szCs w:val="24"/>
        </w:rPr>
        <w:t>а (террористических проявлений)</w:t>
      </w:r>
    </w:p>
    <w:p w:rsidR="00E3125F" w:rsidRPr="00796CF4" w:rsidRDefault="00E3125F" w:rsidP="00796CF4">
      <w:pPr>
        <w:ind w:firstLine="851"/>
        <w:jc w:val="both"/>
        <w:rPr>
          <w:rFonts w:ascii="Times New Roman" w:hAnsi="Times New Roman"/>
          <w:b/>
          <w:bCs/>
          <w:sz w:val="24"/>
          <w:szCs w:val="24"/>
        </w:rPr>
      </w:pPr>
      <w:r w:rsidRPr="000269EB">
        <w:rPr>
          <w:rFonts w:ascii="Times New Roman" w:hAnsi="Times New Roman"/>
          <w:sz w:val="24"/>
          <w:szCs w:val="24"/>
        </w:rPr>
        <w:t>В соответствии с п. 25 приложения 4 и п. 25 Указа Главы Республики Крым от 20 ноября 2014 года №478-У «О внесении изменений в Указ Главы Республики Крым от 05 сентября 2014 года №253-У»</w:t>
      </w:r>
      <w:r w:rsidR="003327F3">
        <w:rPr>
          <w:rFonts w:ascii="Times New Roman" w:hAnsi="Times New Roman"/>
          <w:sz w:val="24"/>
          <w:szCs w:val="24"/>
        </w:rPr>
        <w:t>,</w:t>
      </w:r>
      <w:r w:rsidRPr="000269EB">
        <w:rPr>
          <w:rFonts w:ascii="Times New Roman" w:hAnsi="Times New Roman"/>
          <w:b/>
          <w:bCs/>
          <w:sz w:val="24"/>
          <w:szCs w:val="24"/>
        </w:rPr>
        <w:t xml:space="preserve"> </w:t>
      </w:r>
      <w:r w:rsidRPr="000269EB">
        <w:rPr>
          <w:rFonts w:ascii="Times New Roman" w:hAnsi="Times New Roman"/>
          <w:sz w:val="24"/>
          <w:szCs w:val="24"/>
        </w:rPr>
        <w:t>в исполнительно-распорядительном органе муниципального образования городской округ Евпатория, согласно организационной структуре в управлении ГО и ОБ администрации города Евпатории  создано структурное подразделение - сектор по вопросам взаимодействия с правоохранительными органами и профилактике терроризма  (далее - сектор).</w:t>
      </w:r>
    </w:p>
    <w:p w:rsidR="00E3125F" w:rsidRPr="000269EB" w:rsidRDefault="00E3125F" w:rsidP="003327F3">
      <w:pPr>
        <w:tabs>
          <w:tab w:val="left" w:pos="9355"/>
        </w:tabs>
        <w:ind w:right="142" w:firstLine="851"/>
        <w:jc w:val="both"/>
        <w:rPr>
          <w:rFonts w:ascii="Times New Roman" w:hAnsi="Times New Roman"/>
          <w:sz w:val="24"/>
          <w:szCs w:val="24"/>
        </w:rPr>
      </w:pPr>
      <w:r w:rsidRPr="000269EB">
        <w:rPr>
          <w:rFonts w:ascii="Times New Roman" w:hAnsi="Times New Roman"/>
          <w:sz w:val="24"/>
          <w:szCs w:val="24"/>
        </w:rPr>
        <w:t xml:space="preserve">В состав сектора входит заведующий сектором, главный специалист. Непосредственное руководство сектором осуществляет </w:t>
      </w:r>
      <w:r w:rsidR="003327F3">
        <w:rPr>
          <w:rFonts w:ascii="Times New Roman" w:hAnsi="Times New Roman"/>
          <w:sz w:val="24"/>
          <w:szCs w:val="24"/>
        </w:rPr>
        <w:t xml:space="preserve">начальник </w:t>
      </w:r>
      <w:r w:rsidR="003327F3" w:rsidRPr="003327F3">
        <w:rPr>
          <w:rFonts w:ascii="Times New Roman" w:hAnsi="Times New Roman"/>
          <w:sz w:val="24"/>
          <w:szCs w:val="24"/>
        </w:rPr>
        <w:t>управления гражданской обороны и общественной безопасности администрации</w:t>
      </w:r>
      <w:r w:rsidR="003327F3">
        <w:rPr>
          <w:rFonts w:ascii="Times New Roman" w:hAnsi="Times New Roman"/>
          <w:sz w:val="24"/>
          <w:szCs w:val="24"/>
        </w:rPr>
        <w:t xml:space="preserve"> </w:t>
      </w:r>
      <w:r w:rsidR="003327F3" w:rsidRPr="003327F3">
        <w:rPr>
          <w:rFonts w:ascii="Times New Roman" w:hAnsi="Times New Roman"/>
          <w:sz w:val="24"/>
          <w:szCs w:val="24"/>
        </w:rPr>
        <w:t xml:space="preserve">города Евпатории Республики Крым </w:t>
      </w:r>
      <w:r w:rsidRPr="000269EB">
        <w:rPr>
          <w:rFonts w:ascii="Times New Roman" w:hAnsi="Times New Roman"/>
          <w:sz w:val="24"/>
          <w:szCs w:val="24"/>
        </w:rPr>
        <w:t>(3 человека).</w:t>
      </w:r>
    </w:p>
    <w:p w:rsidR="00CF601D" w:rsidRPr="00CF601D" w:rsidRDefault="00CF601D" w:rsidP="00796CF4">
      <w:pPr>
        <w:ind w:firstLine="851"/>
        <w:jc w:val="both"/>
        <w:rPr>
          <w:rFonts w:ascii="Times New Roman" w:hAnsi="Times New Roman"/>
          <w:sz w:val="24"/>
          <w:szCs w:val="24"/>
        </w:rPr>
      </w:pPr>
      <w:r w:rsidRPr="00CF601D">
        <w:rPr>
          <w:rFonts w:ascii="Times New Roman" w:hAnsi="Times New Roman"/>
          <w:sz w:val="24"/>
          <w:szCs w:val="24"/>
        </w:rPr>
        <w:lastRenderedPageBreak/>
        <w:t>В 202</w:t>
      </w:r>
      <w:r w:rsidR="008E27FB">
        <w:rPr>
          <w:rFonts w:ascii="Times New Roman" w:hAnsi="Times New Roman"/>
          <w:sz w:val="24"/>
          <w:szCs w:val="24"/>
        </w:rPr>
        <w:t>4</w:t>
      </w:r>
      <w:r w:rsidRPr="00CF601D">
        <w:rPr>
          <w:rFonts w:ascii="Times New Roman" w:hAnsi="Times New Roman"/>
          <w:sz w:val="24"/>
          <w:szCs w:val="24"/>
        </w:rPr>
        <w:t xml:space="preserve"> году проведено </w:t>
      </w:r>
      <w:r w:rsidR="008E27FB">
        <w:rPr>
          <w:rFonts w:ascii="Times New Roman" w:hAnsi="Times New Roman"/>
          <w:sz w:val="24"/>
          <w:szCs w:val="24"/>
        </w:rPr>
        <w:t>5</w:t>
      </w:r>
      <w:r w:rsidRPr="00CF601D">
        <w:rPr>
          <w:rFonts w:ascii="Times New Roman" w:hAnsi="Times New Roman"/>
          <w:sz w:val="24"/>
          <w:szCs w:val="24"/>
        </w:rPr>
        <w:t xml:space="preserve"> заседаний антитеррористической комиссии муниципального образования городской округ Евпатория Республики Крым, на которых были рассмотрены </w:t>
      </w:r>
      <w:r w:rsidR="008E27FB">
        <w:rPr>
          <w:rFonts w:ascii="Times New Roman" w:hAnsi="Times New Roman"/>
          <w:sz w:val="24"/>
          <w:szCs w:val="24"/>
        </w:rPr>
        <w:t>26</w:t>
      </w:r>
      <w:r w:rsidRPr="00CF601D">
        <w:rPr>
          <w:rFonts w:ascii="Times New Roman" w:hAnsi="Times New Roman"/>
          <w:sz w:val="24"/>
          <w:szCs w:val="24"/>
        </w:rPr>
        <w:t xml:space="preserve"> актуальных вопрос</w:t>
      </w:r>
      <w:r w:rsidR="000F49ED">
        <w:rPr>
          <w:rFonts w:ascii="Times New Roman" w:hAnsi="Times New Roman"/>
          <w:sz w:val="24"/>
          <w:szCs w:val="24"/>
        </w:rPr>
        <w:t>ов</w:t>
      </w:r>
      <w:r w:rsidRPr="00CF601D">
        <w:rPr>
          <w:rFonts w:ascii="Times New Roman" w:hAnsi="Times New Roman"/>
          <w:sz w:val="24"/>
          <w:szCs w:val="24"/>
        </w:rPr>
        <w:t xml:space="preserve"> и приняты соответствующие решения.</w:t>
      </w:r>
    </w:p>
    <w:p w:rsidR="00375CDA" w:rsidRPr="00375CDA" w:rsidRDefault="00375CDA" w:rsidP="00796CF4">
      <w:pPr>
        <w:ind w:firstLine="851"/>
        <w:jc w:val="both"/>
        <w:rPr>
          <w:rFonts w:ascii="Times New Roman" w:hAnsi="Times New Roman"/>
          <w:sz w:val="24"/>
          <w:szCs w:val="24"/>
        </w:rPr>
      </w:pPr>
      <w:r w:rsidRPr="00375CDA">
        <w:rPr>
          <w:rFonts w:ascii="Times New Roman" w:hAnsi="Times New Roman"/>
          <w:sz w:val="24"/>
          <w:szCs w:val="24"/>
        </w:rPr>
        <w:t xml:space="preserve">Семинары, тренинги по профилактике терроризма и экстремизма для специалистов администрации города, учреждений образования, культуры и спорта проводились в ходе заседаний антитеррористической комиссии муниципального образования городской округ Евпатория Республики Крым. </w:t>
      </w:r>
    </w:p>
    <w:p w:rsidR="001515CD" w:rsidRPr="001515CD" w:rsidRDefault="001515CD" w:rsidP="001515CD">
      <w:pPr>
        <w:ind w:firstLine="851"/>
        <w:jc w:val="both"/>
        <w:rPr>
          <w:rFonts w:ascii="Times New Roman" w:hAnsi="Times New Roman"/>
          <w:bCs/>
          <w:sz w:val="24"/>
          <w:szCs w:val="24"/>
        </w:rPr>
      </w:pPr>
      <w:r w:rsidRPr="001515CD">
        <w:rPr>
          <w:rFonts w:ascii="Times New Roman" w:hAnsi="Times New Roman"/>
          <w:bCs/>
          <w:sz w:val="24"/>
          <w:szCs w:val="24"/>
        </w:rPr>
        <w:t xml:space="preserve">Вопросы профилактики терроризма, пропаганды социально значимых ценностей и создания условий для мирных межнациональных и межрелигиозных (конфессиональных) отношений постоянно освещаются в сети «Интернет» </w:t>
      </w:r>
      <w:r w:rsidR="00110674">
        <w:rPr>
          <w:rFonts w:ascii="Times New Roman" w:hAnsi="Times New Roman"/>
          <w:bCs/>
          <w:sz w:val="24"/>
          <w:szCs w:val="24"/>
        </w:rPr>
        <w:t xml:space="preserve">и </w:t>
      </w:r>
      <w:r w:rsidRPr="001515CD">
        <w:rPr>
          <w:rFonts w:ascii="Times New Roman" w:hAnsi="Times New Roman"/>
          <w:bCs/>
          <w:sz w:val="24"/>
          <w:szCs w:val="24"/>
        </w:rPr>
        <w:t xml:space="preserve">на </w:t>
      </w:r>
      <w:r w:rsidR="00110674">
        <w:rPr>
          <w:rFonts w:ascii="Times New Roman" w:hAnsi="Times New Roman"/>
          <w:bCs/>
          <w:sz w:val="24"/>
          <w:szCs w:val="24"/>
        </w:rPr>
        <w:t xml:space="preserve">официальном </w:t>
      </w:r>
      <w:r w:rsidRPr="00110674">
        <w:rPr>
          <w:rFonts w:ascii="Times New Roman" w:hAnsi="Times New Roman"/>
          <w:bCs/>
          <w:sz w:val="24"/>
          <w:szCs w:val="24"/>
        </w:rPr>
        <w:t>сайт</w:t>
      </w:r>
      <w:r w:rsidR="00110674">
        <w:rPr>
          <w:rFonts w:ascii="Times New Roman" w:hAnsi="Times New Roman"/>
          <w:bCs/>
          <w:sz w:val="24"/>
          <w:szCs w:val="24"/>
        </w:rPr>
        <w:t>е</w:t>
      </w:r>
      <w:r w:rsidRPr="00110674">
        <w:rPr>
          <w:rFonts w:ascii="Times New Roman" w:hAnsi="Times New Roman"/>
          <w:bCs/>
          <w:sz w:val="24"/>
          <w:szCs w:val="24"/>
        </w:rPr>
        <w:t xml:space="preserve"> </w:t>
      </w:r>
      <w:r w:rsidR="00110674">
        <w:rPr>
          <w:rFonts w:ascii="Times New Roman" w:hAnsi="Times New Roman"/>
          <w:bCs/>
          <w:sz w:val="24"/>
          <w:szCs w:val="24"/>
        </w:rPr>
        <w:t>администрации города Евпатории</w:t>
      </w:r>
      <w:r w:rsidRPr="00110674">
        <w:rPr>
          <w:rFonts w:ascii="Times New Roman" w:hAnsi="Times New Roman"/>
          <w:bCs/>
          <w:sz w:val="24"/>
          <w:szCs w:val="24"/>
        </w:rPr>
        <w:t>.</w:t>
      </w:r>
    </w:p>
    <w:p w:rsidR="001515CD" w:rsidRPr="001515CD" w:rsidRDefault="001515CD" w:rsidP="001515CD">
      <w:pPr>
        <w:ind w:firstLine="851"/>
        <w:jc w:val="both"/>
        <w:rPr>
          <w:rFonts w:ascii="Times New Roman" w:hAnsi="Times New Roman"/>
          <w:sz w:val="24"/>
          <w:szCs w:val="24"/>
        </w:rPr>
      </w:pPr>
      <w:r w:rsidRPr="001515CD">
        <w:rPr>
          <w:rFonts w:ascii="Times New Roman" w:hAnsi="Times New Roman"/>
          <w:sz w:val="24"/>
          <w:szCs w:val="24"/>
        </w:rPr>
        <w:t xml:space="preserve">В отраслевых, функциональных и территориальных органах администрации муниципального образования городской округ Евпатория квалифицированными специалистами, работающими в сети «Интернет», согласно решению антитеррористической комиссии проводится работа по выявлению лиц, наиболее подверженных воздействию идеологии терроризма и экстремизма. </w:t>
      </w:r>
    </w:p>
    <w:p w:rsidR="001515CD" w:rsidRPr="001515CD" w:rsidRDefault="001515CD" w:rsidP="001515CD">
      <w:pPr>
        <w:ind w:firstLine="851"/>
        <w:jc w:val="both"/>
        <w:rPr>
          <w:rFonts w:ascii="Times New Roman" w:hAnsi="Times New Roman"/>
          <w:sz w:val="24"/>
          <w:szCs w:val="24"/>
        </w:rPr>
      </w:pPr>
      <w:proofErr w:type="gramStart"/>
      <w:r w:rsidRPr="001515CD">
        <w:rPr>
          <w:rFonts w:ascii="Times New Roman" w:hAnsi="Times New Roman"/>
          <w:sz w:val="24"/>
          <w:szCs w:val="24"/>
        </w:rPr>
        <w:t xml:space="preserve">В </w:t>
      </w:r>
      <w:r w:rsidR="008E27FB">
        <w:rPr>
          <w:rFonts w:ascii="Times New Roman" w:hAnsi="Times New Roman"/>
          <w:sz w:val="24"/>
          <w:szCs w:val="24"/>
        </w:rPr>
        <w:t>апреле</w:t>
      </w:r>
      <w:r w:rsidRPr="001515CD">
        <w:rPr>
          <w:rFonts w:ascii="Times New Roman" w:hAnsi="Times New Roman"/>
          <w:sz w:val="24"/>
          <w:szCs w:val="24"/>
        </w:rPr>
        <w:t xml:space="preserve"> 202</w:t>
      </w:r>
      <w:r w:rsidR="008E27FB">
        <w:rPr>
          <w:rFonts w:ascii="Times New Roman" w:hAnsi="Times New Roman"/>
          <w:sz w:val="24"/>
          <w:szCs w:val="24"/>
        </w:rPr>
        <w:t>4</w:t>
      </w:r>
      <w:r w:rsidRPr="001515CD">
        <w:rPr>
          <w:rFonts w:ascii="Times New Roman" w:hAnsi="Times New Roman"/>
          <w:sz w:val="24"/>
          <w:szCs w:val="24"/>
        </w:rPr>
        <w:t xml:space="preserve"> года на официальном сайте администрации города Евпатории Республики Крым в сети интернет опубликована статья, разъясняющая нормы Федерального закона «О противодействии терроризму», а именно то, что террористической признается не только деятельность, связанная с непосредственным совершением терактов, но действия, направленные на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ее</w:t>
      </w:r>
      <w:proofErr w:type="gramEnd"/>
      <w:r w:rsidRPr="001515CD">
        <w:rPr>
          <w:rFonts w:ascii="Times New Roman" w:hAnsi="Times New Roman"/>
          <w:sz w:val="24"/>
          <w:szCs w:val="24"/>
        </w:rPr>
        <w:t xml:space="preserve"> осуществления. Статьи антитеррористической направленности, подготовленные аппаратом антитеррористической комиссии муниципального образования городской округ Евпатория Республики Крым, систематически публикуются на официальном сайте администрации города и в газете </w:t>
      </w:r>
      <w:r w:rsidR="003327F3">
        <w:rPr>
          <w:rFonts w:ascii="Times New Roman" w:hAnsi="Times New Roman"/>
          <w:sz w:val="24"/>
          <w:szCs w:val="24"/>
        </w:rPr>
        <w:t>«</w:t>
      </w:r>
      <w:r w:rsidRPr="001515CD">
        <w:rPr>
          <w:rFonts w:ascii="Times New Roman" w:hAnsi="Times New Roman"/>
          <w:sz w:val="24"/>
          <w:szCs w:val="24"/>
        </w:rPr>
        <w:t>Евпаторийская здравница».</w:t>
      </w:r>
    </w:p>
    <w:p w:rsidR="001515CD" w:rsidRPr="001515CD" w:rsidRDefault="001515CD" w:rsidP="001515CD">
      <w:pPr>
        <w:ind w:firstLine="851"/>
        <w:jc w:val="both"/>
        <w:rPr>
          <w:rFonts w:ascii="Times New Roman" w:hAnsi="Times New Roman"/>
          <w:sz w:val="24"/>
          <w:szCs w:val="24"/>
        </w:rPr>
      </w:pPr>
      <w:proofErr w:type="gramStart"/>
      <w:r w:rsidRPr="001515CD">
        <w:rPr>
          <w:rFonts w:ascii="Times New Roman" w:hAnsi="Times New Roman"/>
          <w:sz w:val="24"/>
          <w:szCs w:val="24"/>
        </w:rPr>
        <w:t>В марте, июне и сентябре 202</w:t>
      </w:r>
      <w:r w:rsidR="008E27FB">
        <w:rPr>
          <w:rFonts w:ascii="Times New Roman" w:hAnsi="Times New Roman"/>
          <w:sz w:val="24"/>
          <w:szCs w:val="24"/>
        </w:rPr>
        <w:t>4</w:t>
      </w:r>
      <w:r w:rsidRPr="001515CD">
        <w:rPr>
          <w:rFonts w:ascii="Times New Roman" w:hAnsi="Times New Roman"/>
          <w:sz w:val="24"/>
          <w:szCs w:val="24"/>
        </w:rPr>
        <w:t xml:space="preserve"> года антитеррористической комиссией</w:t>
      </w:r>
      <w:r w:rsidRPr="001515CD">
        <w:rPr>
          <w:rFonts w:ascii="Times New Roman" w:hAnsi="Times New Roman"/>
          <w:b/>
          <w:sz w:val="24"/>
          <w:szCs w:val="24"/>
        </w:rPr>
        <w:t xml:space="preserve"> </w:t>
      </w:r>
      <w:r w:rsidRPr="001515CD">
        <w:rPr>
          <w:rFonts w:ascii="Times New Roman" w:hAnsi="Times New Roman"/>
          <w:sz w:val="24"/>
          <w:szCs w:val="24"/>
        </w:rPr>
        <w:t>муниципального образования городской округ Евпатория Республики Крым совместно с отделом по связям с общественностью и средствами массовой информации администрации города Евпатории Республики Крым доведены до сведения населения муниципального образования городской округ Евпатория Республики Крым и гостей города порядок действий граждан при обнаружении подозрительных и оставленных без присмотра предметов, а также информация</w:t>
      </w:r>
      <w:proofErr w:type="gramEnd"/>
      <w:r w:rsidRPr="001515CD">
        <w:rPr>
          <w:rFonts w:ascii="Times New Roman" w:hAnsi="Times New Roman"/>
          <w:sz w:val="24"/>
          <w:szCs w:val="24"/>
        </w:rPr>
        <w:t xml:space="preserve"> об ответственности за распространение заведомо ложных сообщений об актах терроризма, предусмотренной частью 1 статьи 207 Уголовного Кодекса Российской Федерации. Информация опубликована на официальном сайте администрации города Евпатории Республики Крым и в социальных сетях.</w:t>
      </w:r>
    </w:p>
    <w:p w:rsidR="00025311" w:rsidRDefault="00025311" w:rsidP="00796CF4">
      <w:pPr>
        <w:ind w:firstLine="851"/>
        <w:jc w:val="both"/>
        <w:rPr>
          <w:rFonts w:ascii="Times New Roman" w:hAnsi="Times New Roman"/>
          <w:sz w:val="24"/>
          <w:szCs w:val="24"/>
        </w:rPr>
      </w:pPr>
      <w:r w:rsidRPr="00025311">
        <w:rPr>
          <w:rFonts w:ascii="Times New Roman" w:hAnsi="Times New Roman"/>
          <w:sz w:val="24"/>
          <w:szCs w:val="24"/>
        </w:rPr>
        <w:t xml:space="preserve">С целью повышения эффективности деятельности органов местного самоуправления по противодействию терроризму, профилактике политического и </w:t>
      </w:r>
      <w:proofErr w:type="spellStart"/>
      <w:r w:rsidRPr="00025311">
        <w:rPr>
          <w:rFonts w:ascii="Times New Roman" w:hAnsi="Times New Roman"/>
          <w:sz w:val="24"/>
          <w:szCs w:val="24"/>
        </w:rPr>
        <w:t>этноконфессионального</w:t>
      </w:r>
      <w:proofErr w:type="spellEnd"/>
      <w:r w:rsidRPr="00025311">
        <w:rPr>
          <w:rFonts w:ascii="Times New Roman" w:hAnsi="Times New Roman"/>
          <w:sz w:val="24"/>
          <w:szCs w:val="24"/>
        </w:rPr>
        <w:t xml:space="preserve"> экстремизма на сайте администрации муниципального образования Евпатория создан раздел «</w:t>
      </w:r>
      <w:r w:rsidR="00796CF4">
        <w:rPr>
          <w:rFonts w:ascii="Times New Roman" w:hAnsi="Times New Roman"/>
          <w:sz w:val="24"/>
          <w:szCs w:val="24"/>
        </w:rPr>
        <w:t>Противодействие терроризму</w:t>
      </w:r>
      <w:r w:rsidR="009E28D8">
        <w:rPr>
          <w:rFonts w:ascii="Times New Roman" w:hAnsi="Times New Roman"/>
          <w:sz w:val="24"/>
          <w:szCs w:val="24"/>
        </w:rPr>
        <w:t>»</w:t>
      </w:r>
      <w:r w:rsidRPr="00025311">
        <w:rPr>
          <w:rFonts w:ascii="Times New Roman" w:hAnsi="Times New Roman"/>
          <w:sz w:val="24"/>
          <w:szCs w:val="24"/>
        </w:rPr>
        <w:t>, где размещаются</w:t>
      </w:r>
      <w:r w:rsidR="00022018">
        <w:rPr>
          <w:rFonts w:ascii="Times New Roman" w:hAnsi="Times New Roman"/>
          <w:sz w:val="24"/>
          <w:szCs w:val="24"/>
        </w:rPr>
        <w:t xml:space="preserve"> статьи, </w:t>
      </w:r>
      <w:r w:rsidRPr="00025311">
        <w:rPr>
          <w:rFonts w:ascii="Times New Roman" w:hAnsi="Times New Roman"/>
          <w:sz w:val="24"/>
          <w:szCs w:val="24"/>
        </w:rPr>
        <w:t>фото и видеоматериалы антитеррористического содержания, направленные на сохранение и поддержание стабильной межнациональной обстановки в муниципальном образовании.</w:t>
      </w:r>
    </w:p>
    <w:p w:rsidR="00241FA8" w:rsidRDefault="00241FA8" w:rsidP="00796CF4">
      <w:pPr>
        <w:ind w:firstLine="851"/>
        <w:jc w:val="both"/>
        <w:rPr>
          <w:rFonts w:ascii="Times New Roman" w:hAnsi="Times New Roman"/>
          <w:sz w:val="24"/>
          <w:szCs w:val="24"/>
        </w:rPr>
      </w:pPr>
    </w:p>
    <w:p w:rsidR="00D440E1" w:rsidRDefault="00D440E1" w:rsidP="00796CF4">
      <w:pPr>
        <w:ind w:firstLine="851"/>
        <w:jc w:val="both"/>
        <w:rPr>
          <w:rFonts w:ascii="Times New Roman" w:hAnsi="Times New Roman"/>
          <w:sz w:val="24"/>
          <w:szCs w:val="24"/>
        </w:rPr>
      </w:pPr>
    </w:p>
    <w:p w:rsidR="00D440E1" w:rsidRDefault="00D440E1" w:rsidP="00796CF4">
      <w:pPr>
        <w:ind w:firstLine="851"/>
        <w:jc w:val="both"/>
        <w:rPr>
          <w:rFonts w:ascii="Times New Roman" w:hAnsi="Times New Roman"/>
          <w:sz w:val="24"/>
          <w:szCs w:val="24"/>
        </w:rPr>
      </w:pPr>
    </w:p>
    <w:p w:rsidR="00D440E1" w:rsidRDefault="00D440E1" w:rsidP="00796CF4">
      <w:pPr>
        <w:ind w:firstLine="851"/>
        <w:jc w:val="both"/>
        <w:rPr>
          <w:rFonts w:ascii="Times New Roman" w:hAnsi="Times New Roman"/>
          <w:sz w:val="24"/>
          <w:szCs w:val="24"/>
        </w:rPr>
      </w:pPr>
    </w:p>
    <w:p w:rsidR="00FE266D" w:rsidRDefault="00FE266D" w:rsidP="00796CF4">
      <w:pPr>
        <w:ind w:firstLine="851"/>
        <w:jc w:val="both"/>
        <w:rPr>
          <w:rFonts w:ascii="Times New Roman" w:hAnsi="Times New Roman"/>
          <w:sz w:val="24"/>
          <w:szCs w:val="24"/>
        </w:rPr>
      </w:pPr>
    </w:p>
    <w:p w:rsidR="00FE266D" w:rsidRDefault="00FE266D" w:rsidP="00796CF4">
      <w:pPr>
        <w:ind w:firstLine="851"/>
        <w:jc w:val="both"/>
        <w:rPr>
          <w:rFonts w:ascii="Times New Roman" w:hAnsi="Times New Roman"/>
          <w:sz w:val="24"/>
          <w:szCs w:val="24"/>
        </w:rPr>
      </w:pPr>
    </w:p>
    <w:p w:rsidR="00D7021B" w:rsidRDefault="00D7021B" w:rsidP="00796CF4">
      <w:pPr>
        <w:ind w:firstLine="851"/>
        <w:jc w:val="both"/>
        <w:rPr>
          <w:rFonts w:ascii="Times New Roman" w:hAnsi="Times New Roman"/>
          <w:sz w:val="24"/>
          <w:szCs w:val="24"/>
        </w:rPr>
      </w:pPr>
      <w:bookmarkStart w:id="0" w:name="_GoBack"/>
      <w:bookmarkEnd w:id="0"/>
    </w:p>
    <w:p w:rsidR="00D440E1" w:rsidRDefault="00D440E1" w:rsidP="00796CF4">
      <w:pPr>
        <w:ind w:firstLine="851"/>
        <w:jc w:val="both"/>
        <w:rPr>
          <w:rFonts w:ascii="Times New Roman" w:hAnsi="Times New Roman"/>
          <w:sz w:val="24"/>
          <w:szCs w:val="24"/>
        </w:rPr>
      </w:pPr>
    </w:p>
    <w:p w:rsidR="00241FA8" w:rsidRPr="00025311" w:rsidRDefault="00241FA8" w:rsidP="00796CF4">
      <w:pPr>
        <w:ind w:firstLine="851"/>
        <w:jc w:val="both"/>
        <w:rPr>
          <w:rFonts w:ascii="Times New Roman" w:hAnsi="Times New Roman"/>
          <w:sz w:val="24"/>
          <w:szCs w:val="24"/>
        </w:rPr>
      </w:pPr>
    </w:p>
    <w:p w:rsidR="00F94201" w:rsidRPr="00151F79" w:rsidRDefault="00F94201" w:rsidP="00F94201">
      <w:pPr>
        <w:ind w:firstLine="851"/>
        <w:jc w:val="both"/>
        <w:rPr>
          <w:rFonts w:ascii="Times New Roman" w:hAnsi="Times New Roman"/>
          <w:b/>
          <w:sz w:val="24"/>
          <w:szCs w:val="24"/>
        </w:rPr>
      </w:pPr>
      <w:r w:rsidRPr="00151F79">
        <w:rPr>
          <w:rFonts w:ascii="Times New Roman" w:hAnsi="Times New Roman"/>
          <w:b/>
          <w:sz w:val="24"/>
          <w:szCs w:val="24"/>
        </w:rPr>
        <w:lastRenderedPageBreak/>
        <w:t>1.</w:t>
      </w:r>
      <w:r w:rsidR="009E249D">
        <w:rPr>
          <w:rFonts w:ascii="Times New Roman" w:hAnsi="Times New Roman"/>
          <w:b/>
          <w:sz w:val="24"/>
          <w:szCs w:val="24"/>
        </w:rPr>
        <w:t>1</w:t>
      </w:r>
      <w:r w:rsidRPr="00151F79">
        <w:rPr>
          <w:rFonts w:ascii="Times New Roman" w:hAnsi="Times New Roman"/>
          <w:b/>
          <w:sz w:val="24"/>
          <w:szCs w:val="24"/>
        </w:rPr>
        <w:t xml:space="preserve">. </w:t>
      </w:r>
      <w:r w:rsidR="00353417" w:rsidRPr="00353417">
        <w:rPr>
          <w:rFonts w:ascii="Times New Roman" w:hAnsi="Times New Roman"/>
          <w:b/>
          <w:sz w:val="24"/>
          <w:szCs w:val="24"/>
        </w:rPr>
        <w:t>Организация подготовки и выпуска информационно-справочных материалов по профилактике терроризма и экстремизма (буклеты, листовки, плакаты, памятки, брошюры), в том числе направленных на профилактику терроризма, приуроченных ко Дню солидарности в борьбе с терроризмом (3сентября)</w:t>
      </w:r>
    </w:p>
    <w:p w:rsidR="003A126C" w:rsidRDefault="00025311" w:rsidP="00241FA8">
      <w:pPr>
        <w:ind w:firstLine="851"/>
        <w:jc w:val="both"/>
        <w:rPr>
          <w:rFonts w:ascii="Times New Roman" w:hAnsi="Times New Roman"/>
          <w:sz w:val="24"/>
          <w:szCs w:val="24"/>
        </w:rPr>
      </w:pPr>
      <w:proofErr w:type="gramStart"/>
      <w:r w:rsidRPr="00025311">
        <w:rPr>
          <w:rFonts w:ascii="Times New Roman" w:hAnsi="Times New Roman"/>
          <w:sz w:val="24"/>
          <w:szCs w:val="24"/>
        </w:rPr>
        <w:t>В</w:t>
      </w:r>
      <w:r w:rsidR="00241FA8">
        <w:rPr>
          <w:rFonts w:ascii="Times New Roman" w:hAnsi="Times New Roman"/>
          <w:sz w:val="24"/>
          <w:szCs w:val="24"/>
        </w:rPr>
        <w:t xml:space="preserve"> </w:t>
      </w:r>
      <w:r w:rsidRPr="00025311">
        <w:rPr>
          <w:rFonts w:ascii="Times New Roman" w:hAnsi="Times New Roman"/>
          <w:sz w:val="24"/>
          <w:szCs w:val="24"/>
        </w:rPr>
        <w:t>целях</w:t>
      </w:r>
      <w:r w:rsidR="00241FA8">
        <w:rPr>
          <w:rFonts w:ascii="Times New Roman" w:hAnsi="Times New Roman"/>
          <w:sz w:val="24"/>
          <w:szCs w:val="24"/>
        </w:rPr>
        <w:t xml:space="preserve"> </w:t>
      </w:r>
      <w:r w:rsidRPr="00025311">
        <w:rPr>
          <w:rFonts w:ascii="Times New Roman" w:hAnsi="Times New Roman"/>
          <w:sz w:val="24"/>
          <w:szCs w:val="24"/>
        </w:rPr>
        <w:t xml:space="preserve">информационно–пропагандистского сопровождения антитеррористической деятельности в наиболее посещаемых гражданами учреждениях и социально-значимых объектах городского округа за отчетный период размещено </w:t>
      </w:r>
      <w:r w:rsidR="009E28D8">
        <w:rPr>
          <w:rFonts w:ascii="Times New Roman" w:hAnsi="Times New Roman"/>
          <w:sz w:val="24"/>
          <w:szCs w:val="24"/>
        </w:rPr>
        <w:t xml:space="preserve">более </w:t>
      </w:r>
      <w:r w:rsidR="000F49ED">
        <w:rPr>
          <w:rFonts w:ascii="Times New Roman" w:hAnsi="Times New Roman"/>
          <w:sz w:val="24"/>
          <w:szCs w:val="24"/>
        </w:rPr>
        <w:t>43</w:t>
      </w:r>
      <w:r w:rsidR="00134199">
        <w:rPr>
          <w:rFonts w:ascii="Times New Roman" w:hAnsi="Times New Roman"/>
          <w:sz w:val="24"/>
          <w:szCs w:val="24"/>
        </w:rPr>
        <w:t>48</w:t>
      </w:r>
      <w:r w:rsidRPr="00025311">
        <w:rPr>
          <w:rFonts w:ascii="Times New Roman" w:hAnsi="Times New Roman"/>
          <w:sz w:val="24"/>
          <w:szCs w:val="24"/>
        </w:rPr>
        <w:t xml:space="preserve"> информационных листовок и плакатов о мерах предосторожности при обнаружении бесхозных и подозрительных предметов, а также поряд</w:t>
      </w:r>
      <w:r w:rsidR="00022018">
        <w:rPr>
          <w:rFonts w:ascii="Times New Roman" w:hAnsi="Times New Roman"/>
          <w:sz w:val="24"/>
          <w:szCs w:val="24"/>
        </w:rPr>
        <w:t>ок</w:t>
      </w:r>
      <w:r w:rsidRPr="00025311">
        <w:rPr>
          <w:rFonts w:ascii="Times New Roman" w:hAnsi="Times New Roman"/>
          <w:sz w:val="24"/>
          <w:szCs w:val="24"/>
        </w:rPr>
        <w:t xml:space="preserve"> действий руководящего состава, персонала объектов и населения в случае проявления террористических актов с указанием телефонов отдела МВД России по г. Евпатория (102</w:t>
      </w:r>
      <w:proofErr w:type="gramEnd"/>
      <w:r w:rsidRPr="00025311">
        <w:rPr>
          <w:rFonts w:ascii="Times New Roman" w:hAnsi="Times New Roman"/>
          <w:sz w:val="24"/>
          <w:szCs w:val="24"/>
        </w:rPr>
        <w:t>, 3-15-87) и дежурно-диспетчерской службы 5-го ПСО ФПС по Республике Крым (101, 3-04-31), отдела УФСБ по г. Евпатория (3-15-63), в том числе по организации первичных мероприятий. Изготовление информационных материалов</w:t>
      </w:r>
      <w:r w:rsidR="00EF56BE">
        <w:rPr>
          <w:rFonts w:ascii="Times New Roman" w:hAnsi="Times New Roman"/>
          <w:sz w:val="24"/>
          <w:szCs w:val="24"/>
        </w:rPr>
        <w:t xml:space="preserve"> (</w:t>
      </w:r>
      <w:r w:rsidR="000F49ED">
        <w:rPr>
          <w:rFonts w:ascii="Times New Roman" w:hAnsi="Times New Roman"/>
          <w:sz w:val="24"/>
          <w:szCs w:val="24"/>
        </w:rPr>
        <w:t>43</w:t>
      </w:r>
      <w:r w:rsidR="00134199">
        <w:rPr>
          <w:rFonts w:ascii="Times New Roman" w:hAnsi="Times New Roman"/>
          <w:sz w:val="24"/>
          <w:szCs w:val="24"/>
        </w:rPr>
        <w:t>48</w:t>
      </w:r>
      <w:r w:rsidR="00EF56BE">
        <w:rPr>
          <w:rFonts w:ascii="Times New Roman" w:hAnsi="Times New Roman"/>
          <w:sz w:val="24"/>
          <w:szCs w:val="24"/>
        </w:rPr>
        <w:t xml:space="preserve"> </w:t>
      </w:r>
      <w:r w:rsidR="00796CF4">
        <w:rPr>
          <w:rFonts w:ascii="Times New Roman" w:hAnsi="Times New Roman"/>
          <w:sz w:val="24"/>
          <w:szCs w:val="24"/>
        </w:rPr>
        <w:t>буклетов</w:t>
      </w:r>
      <w:r w:rsidR="00EF56BE">
        <w:rPr>
          <w:rFonts w:ascii="Times New Roman" w:hAnsi="Times New Roman"/>
          <w:sz w:val="24"/>
          <w:szCs w:val="24"/>
        </w:rPr>
        <w:t xml:space="preserve"> формата А</w:t>
      </w:r>
      <w:proofErr w:type="gramStart"/>
      <w:r w:rsidR="00022018">
        <w:rPr>
          <w:rFonts w:ascii="Times New Roman" w:hAnsi="Times New Roman"/>
          <w:sz w:val="24"/>
          <w:szCs w:val="24"/>
        </w:rPr>
        <w:t>4</w:t>
      </w:r>
      <w:proofErr w:type="gramEnd"/>
      <w:r w:rsidR="00EF56BE">
        <w:rPr>
          <w:rFonts w:ascii="Times New Roman" w:hAnsi="Times New Roman"/>
          <w:sz w:val="24"/>
          <w:szCs w:val="24"/>
        </w:rPr>
        <w:t>)</w:t>
      </w:r>
      <w:r w:rsidRPr="00025311">
        <w:rPr>
          <w:rFonts w:ascii="Times New Roman" w:hAnsi="Times New Roman"/>
          <w:sz w:val="24"/>
          <w:szCs w:val="24"/>
        </w:rPr>
        <w:t xml:space="preserve"> финансировалось из муниципального бюджета в соответствии с задачами настоящей муниципальной программы.</w:t>
      </w:r>
      <w:r w:rsidR="003A126C" w:rsidRPr="003A126C">
        <w:rPr>
          <w:rFonts w:ascii="Times New Roman" w:hAnsi="Times New Roman"/>
          <w:sz w:val="24"/>
          <w:szCs w:val="24"/>
        </w:rPr>
        <w:t xml:space="preserve"> </w:t>
      </w:r>
    </w:p>
    <w:p w:rsidR="00505A35" w:rsidRDefault="003A126C" w:rsidP="00241FA8">
      <w:pPr>
        <w:ind w:firstLine="851"/>
        <w:jc w:val="both"/>
        <w:rPr>
          <w:rFonts w:ascii="Times New Roman" w:hAnsi="Times New Roman"/>
          <w:sz w:val="24"/>
          <w:szCs w:val="24"/>
        </w:rPr>
      </w:pPr>
      <w:r w:rsidRPr="002F523B">
        <w:rPr>
          <w:rFonts w:ascii="Times New Roman" w:hAnsi="Times New Roman"/>
          <w:sz w:val="24"/>
          <w:szCs w:val="24"/>
        </w:rPr>
        <w:t>В 202</w:t>
      </w:r>
      <w:r w:rsidR="00134199">
        <w:rPr>
          <w:rFonts w:ascii="Times New Roman" w:hAnsi="Times New Roman"/>
          <w:sz w:val="24"/>
          <w:szCs w:val="24"/>
        </w:rPr>
        <w:t>4</w:t>
      </w:r>
      <w:r w:rsidRPr="002F523B">
        <w:rPr>
          <w:rFonts w:ascii="Times New Roman" w:hAnsi="Times New Roman"/>
          <w:sz w:val="24"/>
          <w:szCs w:val="24"/>
        </w:rPr>
        <w:t xml:space="preserve"> году </w:t>
      </w:r>
      <w:r w:rsidR="00505A35">
        <w:rPr>
          <w:rFonts w:ascii="Times New Roman" w:hAnsi="Times New Roman"/>
          <w:sz w:val="24"/>
          <w:szCs w:val="24"/>
        </w:rPr>
        <w:t xml:space="preserve">аппаратом антитеррористической комиссии </w:t>
      </w:r>
      <w:r w:rsidRPr="002F523B">
        <w:rPr>
          <w:rFonts w:ascii="Times New Roman" w:hAnsi="Times New Roman"/>
          <w:sz w:val="24"/>
          <w:szCs w:val="24"/>
        </w:rPr>
        <w:t>была организована работа в муниципальных унитарных предприятиях городского округа</w:t>
      </w:r>
      <w:r w:rsidR="00505A35">
        <w:rPr>
          <w:rFonts w:ascii="Times New Roman" w:hAnsi="Times New Roman"/>
          <w:sz w:val="24"/>
          <w:szCs w:val="24"/>
        </w:rPr>
        <w:t>,</w:t>
      </w:r>
      <w:r w:rsidRPr="002F523B">
        <w:rPr>
          <w:rFonts w:ascii="Times New Roman" w:hAnsi="Times New Roman"/>
          <w:sz w:val="24"/>
          <w:szCs w:val="24"/>
        </w:rPr>
        <w:t xml:space="preserve"> управл</w:t>
      </w:r>
      <w:r w:rsidR="00505A35">
        <w:rPr>
          <w:rFonts w:ascii="Times New Roman" w:hAnsi="Times New Roman"/>
          <w:sz w:val="24"/>
          <w:szCs w:val="24"/>
        </w:rPr>
        <w:t>яющих</w:t>
      </w:r>
      <w:r w:rsidRPr="002F523B">
        <w:rPr>
          <w:rFonts w:ascii="Times New Roman" w:hAnsi="Times New Roman"/>
          <w:sz w:val="24"/>
          <w:szCs w:val="24"/>
        </w:rPr>
        <w:t xml:space="preserve"> компани</w:t>
      </w:r>
      <w:r w:rsidR="00505A35">
        <w:rPr>
          <w:rFonts w:ascii="Times New Roman" w:hAnsi="Times New Roman"/>
          <w:sz w:val="24"/>
          <w:szCs w:val="24"/>
        </w:rPr>
        <w:t>ях</w:t>
      </w:r>
      <w:r w:rsidRPr="002F523B">
        <w:rPr>
          <w:rFonts w:ascii="Times New Roman" w:hAnsi="Times New Roman"/>
          <w:sz w:val="24"/>
          <w:szCs w:val="24"/>
        </w:rPr>
        <w:t xml:space="preserve"> по размещению плакатов и листовок по профилактике терроризма в жилых секторах города</w:t>
      </w:r>
      <w:r>
        <w:rPr>
          <w:rFonts w:ascii="Times New Roman" w:hAnsi="Times New Roman"/>
          <w:sz w:val="24"/>
          <w:szCs w:val="24"/>
        </w:rPr>
        <w:t xml:space="preserve">. Также информационные материалы (буклеты) были распространены среди учащихся, жителей и гостей города при участии подведомственных организаций администрации </w:t>
      </w:r>
      <w:r w:rsidRPr="003A126C">
        <w:rPr>
          <w:rFonts w:ascii="Times New Roman" w:hAnsi="Times New Roman"/>
          <w:sz w:val="24"/>
          <w:szCs w:val="24"/>
        </w:rPr>
        <w:t>города Евпатории республики Крым</w:t>
      </w:r>
      <w:r>
        <w:rPr>
          <w:rFonts w:ascii="Times New Roman" w:hAnsi="Times New Roman"/>
          <w:sz w:val="24"/>
          <w:szCs w:val="24"/>
        </w:rPr>
        <w:t xml:space="preserve">, отдела МВД России по городу Евпатории, транспортных предприятий. </w:t>
      </w:r>
    </w:p>
    <w:p w:rsidR="00025311" w:rsidRDefault="003A126C" w:rsidP="00241FA8">
      <w:pPr>
        <w:ind w:firstLine="851"/>
        <w:jc w:val="both"/>
        <w:rPr>
          <w:rFonts w:ascii="Times New Roman" w:hAnsi="Times New Roman"/>
          <w:sz w:val="24"/>
          <w:szCs w:val="24"/>
        </w:rPr>
      </w:pPr>
      <w:r>
        <w:rPr>
          <w:rFonts w:ascii="Times New Roman" w:hAnsi="Times New Roman"/>
          <w:sz w:val="24"/>
          <w:szCs w:val="24"/>
        </w:rPr>
        <w:t xml:space="preserve">Участники распространения: </w:t>
      </w:r>
    </w:p>
    <w:tbl>
      <w:tblPr>
        <w:tblW w:w="9356" w:type="dxa"/>
        <w:tblLayout w:type="fixed"/>
        <w:tblLook w:val="04A0" w:firstRow="1" w:lastRow="0" w:firstColumn="1" w:lastColumn="0" w:noHBand="0" w:noVBand="1"/>
      </w:tblPr>
      <w:tblGrid>
        <w:gridCol w:w="9356"/>
      </w:tblGrid>
      <w:tr w:rsidR="00022018" w:rsidRPr="00022018" w:rsidTr="003A126C">
        <w:trPr>
          <w:trHeight w:val="325"/>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у</w:t>
            </w:r>
            <w:r w:rsidR="00022018" w:rsidRPr="00022018">
              <w:rPr>
                <w:rFonts w:ascii="Times New Roman" w:hAnsi="Times New Roman"/>
                <w:sz w:val="24"/>
                <w:szCs w:val="24"/>
              </w:rPr>
              <w:t xml:space="preserve">правление образования </w:t>
            </w:r>
            <w:hyperlink r:id="rId7" w:history="1">
              <w:r w:rsidR="00022018" w:rsidRPr="003A126C">
                <w:rPr>
                  <w:rStyle w:val="ab"/>
                  <w:rFonts w:ascii="Times New Roman" w:hAnsi="Times New Roman"/>
                  <w:color w:val="auto"/>
                  <w:sz w:val="24"/>
                  <w:szCs w:val="24"/>
                  <w:u w:val="none"/>
                </w:rPr>
                <w:t xml:space="preserve">администрации города Евпатории </w:t>
              </w:r>
              <w:r>
                <w:rPr>
                  <w:rStyle w:val="ab"/>
                  <w:rFonts w:ascii="Times New Roman" w:hAnsi="Times New Roman"/>
                  <w:color w:val="auto"/>
                  <w:sz w:val="24"/>
                  <w:szCs w:val="24"/>
                  <w:u w:val="none"/>
                </w:rPr>
                <w:t>Р</w:t>
              </w:r>
              <w:r w:rsidR="00022018" w:rsidRPr="003A126C">
                <w:rPr>
                  <w:rStyle w:val="ab"/>
                  <w:rFonts w:ascii="Times New Roman" w:hAnsi="Times New Roman"/>
                  <w:color w:val="auto"/>
                  <w:sz w:val="24"/>
                  <w:szCs w:val="24"/>
                  <w:u w:val="none"/>
                </w:rPr>
                <w:t>еспублики Крым</w:t>
              </w:r>
              <w:r>
                <w:rPr>
                  <w:rStyle w:val="ab"/>
                  <w:rFonts w:ascii="Times New Roman" w:hAnsi="Times New Roman"/>
                  <w:color w:val="auto"/>
                  <w:sz w:val="24"/>
                  <w:szCs w:val="24"/>
                  <w:u w:val="none"/>
                </w:rPr>
                <w:t>;</w:t>
              </w:r>
              <w:r w:rsidR="00022018" w:rsidRPr="00022018">
                <w:rPr>
                  <w:rStyle w:val="ab"/>
                  <w:rFonts w:ascii="Times New Roman" w:hAnsi="Times New Roman"/>
                  <w:sz w:val="24"/>
                  <w:szCs w:val="24"/>
                </w:rPr>
                <w:t xml:space="preserve"> </w:t>
              </w:r>
            </w:hyperlink>
          </w:p>
        </w:tc>
      </w:tr>
      <w:tr w:rsidR="00022018" w:rsidRPr="00022018" w:rsidTr="003A126C">
        <w:trPr>
          <w:trHeight w:val="366"/>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у</w:t>
            </w:r>
            <w:r w:rsidR="00022018" w:rsidRPr="00022018">
              <w:rPr>
                <w:rFonts w:ascii="Times New Roman" w:hAnsi="Times New Roman"/>
                <w:sz w:val="24"/>
                <w:szCs w:val="24"/>
              </w:rPr>
              <w:t xml:space="preserve">правление по делам семьи, молодежи и спорта администрации города Евпатории </w:t>
            </w:r>
            <w:r>
              <w:rPr>
                <w:rFonts w:ascii="Times New Roman" w:hAnsi="Times New Roman"/>
                <w:sz w:val="24"/>
                <w:szCs w:val="24"/>
              </w:rPr>
              <w:t>Р</w:t>
            </w:r>
            <w:r w:rsidR="00022018" w:rsidRPr="00022018">
              <w:rPr>
                <w:rFonts w:ascii="Times New Roman" w:hAnsi="Times New Roman"/>
                <w:sz w:val="24"/>
                <w:szCs w:val="24"/>
              </w:rPr>
              <w:t>еспублики Крым</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у</w:t>
            </w:r>
            <w:r w:rsidR="00022018" w:rsidRPr="00022018">
              <w:rPr>
                <w:rFonts w:ascii="Times New Roman" w:hAnsi="Times New Roman"/>
                <w:sz w:val="24"/>
                <w:szCs w:val="24"/>
              </w:rPr>
              <w:t xml:space="preserve">правление культуры и межнациональных отношений администрации города Евпатории </w:t>
            </w:r>
            <w:r>
              <w:rPr>
                <w:rFonts w:ascii="Times New Roman" w:hAnsi="Times New Roman"/>
                <w:sz w:val="24"/>
                <w:szCs w:val="24"/>
              </w:rPr>
              <w:t>Р</w:t>
            </w:r>
            <w:r w:rsidR="00022018" w:rsidRPr="00022018">
              <w:rPr>
                <w:rFonts w:ascii="Times New Roman" w:hAnsi="Times New Roman"/>
                <w:sz w:val="24"/>
                <w:szCs w:val="24"/>
              </w:rPr>
              <w:t>еспублики Крым</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у</w:t>
            </w:r>
            <w:r w:rsidR="00022018" w:rsidRPr="00022018">
              <w:rPr>
                <w:rFonts w:ascii="Times New Roman" w:hAnsi="Times New Roman"/>
                <w:sz w:val="24"/>
                <w:szCs w:val="24"/>
              </w:rPr>
              <w:t xml:space="preserve">правление экономического развития (отдел курорта и туризма) администрации города Евпатории </w:t>
            </w:r>
            <w:r>
              <w:rPr>
                <w:rFonts w:ascii="Times New Roman" w:hAnsi="Times New Roman"/>
                <w:sz w:val="24"/>
                <w:szCs w:val="24"/>
              </w:rPr>
              <w:t>Р</w:t>
            </w:r>
            <w:r w:rsidR="00022018" w:rsidRPr="00022018">
              <w:rPr>
                <w:rFonts w:ascii="Times New Roman" w:hAnsi="Times New Roman"/>
                <w:sz w:val="24"/>
                <w:szCs w:val="24"/>
              </w:rPr>
              <w:t>еспублики Крым</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505A35">
              <w:rPr>
                <w:rFonts w:ascii="Times New Roman" w:hAnsi="Times New Roman"/>
                <w:sz w:val="24"/>
                <w:szCs w:val="24"/>
              </w:rPr>
              <w:t>д</w:t>
            </w:r>
            <w:r w:rsidR="00022018" w:rsidRPr="00022018">
              <w:rPr>
                <w:rFonts w:ascii="Times New Roman" w:hAnsi="Times New Roman"/>
                <w:sz w:val="24"/>
                <w:szCs w:val="24"/>
              </w:rPr>
              <w:t xml:space="preserve">епартамент городского хозяйства администрации города Евпатории </w:t>
            </w:r>
            <w:r>
              <w:rPr>
                <w:rFonts w:ascii="Times New Roman" w:hAnsi="Times New Roman"/>
                <w:sz w:val="24"/>
                <w:szCs w:val="24"/>
              </w:rPr>
              <w:t>Р</w:t>
            </w:r>
            <w:r w:rsidR="00022018" w:rsidRPr="00022018">
              <w:rPr>
                <w:rFonts w:ascii="Times New Roman" w:hAnsi="Times New Roman"/>
                <w:sz w:val="24"/>
                <w:szCs w:val="24"/>
              </w:rPr>
              <w:t>еспублики Крым</w:t>
            </w:r>
            <w:r>
              <w:rPr>
                <w:rFonts w:ascii="Times New Roman" w:hAnsi="Times New Roman"/>
                <w:sz w:val="24"/>
                <w:szCs w:val="24"/>
              </w:rPr>
              <w:t>;</w:t>
            </w:r>
          </w:p>
        </w:tc>
      </w:tr>
      <w:tr w:rsidR="00022018" w:rsidRPr="00022018" w:rsidTr="00505A35">
        <w:trPr>
          <w:trHeight w:val="307"/>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022018" w:rsidRPr="00022018">
              <w:rPr>
                <w:rFonts w:ascii="Times New Roman" w:hAnsi="Times New Roman"/>
                <w:sz w:val="24"/>
                <w:szCs w:val="24"/>
              </w:rPr>
              <w:t xml:space="preserve">МУП «Трамвайное управление им. </w:t>
            </w:r>
            <w:proofErr w:type="spellStart"/>
            <w:r w:rsidR="00022018" w:rsidRPr="00022018">
              <w:rPr>
                <w:rFonts w:ascii="Times New Roman" w:hAnsi="Times New Roman"/>
                <w:sz w:val="24"/>
                <w:szCs w:val="24"/>
              </w:rPr>
              <w:t>Пятецкого</w:t>
            </w:r>
            <w:proofErr w:type="spellEnd"/>
            <w:r w:rsidR="00022018" w:rsidRPr="00022018">
              <w:rPr>
                <w:rFonts w:ascii="Times New Roman" w:hAnsi="Times New Roman"/>
                <w:sz w:val="24"/>
                <w:szCs w:val="24"/>
              </w:rPr>
              <w:t>»</w:t>
            </w:r>
            <w:r>
              <w:rPr>
                <w:rFonts w:ascii="Times New Roman" w:hAnsi="Times New Roman"/>
                <w:sz w:val="24"/>
                <w:szCs w:val="24"/>
              </w:rPr>
              <w:t>;</w:t>
            </w:r>
          </w:p>
        </w:tc>
      </w:tr>
      <w:tr w:rsidR="00022018" w:rsidRPr="00022018" w:rsidTr="00505A35">
        <w:trPr>
          <w:trHeight w:val="284"/>
        </w:trPr>
        <w:tc>
          <w:tcPr>
            <w:tcW w:w="9356" w:type="dxa"/>
            <w:shd w:val="clear" w:color="auto" w:fill="auto"/>
            <w:vAlign w:val="center"/>
          </w:tcPr>
          <w:p w:rsidR="00022018" w:rsidRPr="00022018" w:rsidRDefault="003A126C" w:rsidP="00241FA8">
            <w:pPr>
              <w:ind w:firstLine="851"/>
              <w:jc w:val="both"/>
              <w:rPr>
                <w:rFonts w:ascii="Times New Roman" w:hAnsi="Times New Roman"/>
                <w:sz w:val="24"/>
                <w:szCs w:val="24"/>
              </w:rPr>
            </w:pPr>
            <w:r>
              <w:rPr>
                <w:rFonts w:ascii="Times New Roman" w:hAnsi="Times New Roman"/>
                <w:sz w:val="24"/>
                <w:szCs w:val="24"/>
              </w:rPr>
              <w:t xml:space="preserve">- </w:t>
            </w:r>
            <w:r w:rsidR="00022018" w:rsidRPr="00022018">
              <w:rPr>
                <w:rFonts w:ascii="Times New Roman" w:hAnsi="Times New Roman"/>
                <w:sz w:val="24"/>
                <w:szCs w:val="24"/>
              </w:rPr>
              <w:t>ж/д вокзал «Евпатория» ФГУП «Крымская железная дорога»</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Pr="00022018" w:rsidRDefault="00505A35" w:rsidP="00241FA8">
            <w:pPr>
              <w:ind w:firstLine="851"/>
              <w:jc w:val="both"/>
              <w:rPr>
                <w:rFonts w:ascii="Times New Roman" w:hAnsi="Times New Roman"/>
                <w:sz w:val="24"/>
                <w:szCs w:val="24"/>
              </w:rPr>
            </w:pPr>
            <w:r>
              <w:rPr>
                <w:rFonts w:ascii="Times New Roman" w:hAnsi="Times New Roman"/>
                <w:sz w:val="24"/>
                <w:szCs w:val="24"/>
              </w:rPr>
              <w:t>- а</w:t>
            </w:r>
            <w:r w:rsidR="00022018" w:rsidRPr="00022018">
              <w:rPr>
                <w:rFonts w:ascii="Times New Roman" w:hAnsi="Times New Roman"/>
                <w:sz w:val="24"/>
                <w:szCs w:val="24"/>
              </w:rPr>
              <w:t>втовокзал «Евпатория» ГУП РК «</w:t>
            </w:r>
            <w:proofErr w:type="spellStart"/>
            <w:r w:rsidR="00022018" w:rsidRPr="00022018">
              <w:rPr>
                <w:rFonts w:ascii="Times New Roman" w:hAnsi="Times New Roman"/>
                <w:sz w:val="24"/>
                <w:szCs w:val="24"/>
              </w:rPr>
              <w:t>Крымавтотранс</w:t>
            </w:r>
            <w:proofErr w:type="spellEnd"/>
            <w:r w:rsidR="00022018" w:rsidRPr="00022018">
              <w:rPr>
                <w:rFonts w:ascii="Times New Roman" w:hAnsi="Times New Roman"/>
                <w:sz w:val="24"/>
                <w:szCs w:val="24"/>
              </w:rPr>
              <w:t>»</w:t>
            </w:r>
            <w:r>
              <w:rPr>
                <w:rFonts w:ascii="Times New Roman" w:hAnsi="Times New Roman"/>
                <w:sz w:val="24"/>
                <w:szCs w:val="24"/>
              </w:rPr>
              <w:t>;</w:t>
            </w:r>
          </w:p>
        </w:tc>
      </w:tr>
      <w:tr w:rsidR="00022018" w:rsidRPr="00022018" w:rsidTr="003A126C">
        <w:trPr>
          <w:trHeight w:val="366"/>
        </w:trPr>
        <w:tc>
          <w:tcPr>
            <w:tcW w:w="9356" w:type="dxa"/>
            <w:shd w:val="clear" w:color="auto" w:fill="auto"/>
            <w:vAlign w:val="center"/>
          </w:tcPr>
          <w:p w:rsidR="00022018" w:rsidRDefault="00505A35" w:rsidP="00241FA8">
            <w:pPr>
              <w:ind w:firstLine="851"/>
              <w:jc w:val="both"/>
              <w:rPr>
                <w:rFonts w:ascii="Times New Roman" w:hAnsi="Times New Roman"/>
                <w:sz w:val="24"/>
                <w:szCs w:val="24"/>
              </w:rPr>
            </w:pPr>
            <w:r>
              <w:rPr>
                <w:rFonts w:ascii="Times New Roman" w:hAnsi="Times New Roman"/>
                <w:sz w:val="24"/>
                <w:szCs w:val="24"/>
              </w:rPr>
              <w:t>- о</w:t>
            </w:r>
            <w:r w:rsidR="00022018" w:rsidRPr="00022018">
              <w:rPr>
                <w:rFonts w:ascii="Times New Roman" w:hAnsi="Times New Roman"/>
                <w:sz w:val="24"/>
                <w:szCs w:val="24"/>
              </w:rPr>
              <w:t>тдел МВД России по городу Евпатории Республики Крым</w:t>
            </w:r>
            <w:r>
              <w:rPr>
                <w:rFonts w:ascii="Times New Roman" w:hAnsi="Times New Roman"/>
                <w:sz w:val="24"/>
                <w:szCs w:val="24"/>
              </w:rPr>
              <w:t>.</w:t>
            </w:r>
            <w:r w:rsidR="00022018" w:rsidRPr="00022018">
              <w:rPr>
                <w:rFonts w:ascii="Times New Roman" w:hAnsi="Times New Roman"/>
                <w:sz w:val="24"/>
                <w:szCs w:val="24"/>
              </w:rPr>
              <w:t xml:space="preserve"> </w:t>
            </w:r>
          </w:p>
          <w:p w:rsidR="00836E85" w:rsidRPr="00022018" w:rsidRDefault="00836E85" w:rsidP="00241FA8">
            <w:pPr>
              <w:ind w:firstLine="851"/>
              <w:jc w:val="both"/>
              <w:rPr>
                <w:rFonts w:ascii="Times New Roman" w:hAnsi="Times New Roman"/>
                <w:sz w:val="24"/>
                <w:szCs w:val="24"/>
              </w:rPr>
            </w:pPr>
          </w:p>
        </w:tc>
      </w:tr>
    </w:tbl>
    <w:p w:rsidR="00836E85" w:rsidRP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С целью повышения эффективности работы, направленной на профилактику экстремизма в молодежной среде, противодействия вовлечению молодежи в организации экстремистской и террористической направленности, в образовательных организациях проведены следующие мероприятия:</w:t>
      </w:r>
    </w:p>
    <w:p w:rsidR="00836E85" w:rsidRP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 размещение на стендах и на сайтах общеобразовательных учреждений Памяток и алгоритмов действий при террористической угрозе;</w:t>
      </w:r>
    </w:p>
    <w:p w:rsidR="00836E85" w:rsidRP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 xml:space="preserve">- размещение на образовательной платформе </w:t>
      </w:r>
      <w:proofErr w:type="spellStart"/>
      <w:r w:rsidRPr="00836E85">
        <w:rPr>
          <w:rFonts w:ascii="Times New Roman" w:hAnsi="Times New Roman"/>
          <w:sz w:val="24"/>
          <w:szCs w:val="24"/>
        </w:rPr>
        <w:t>Дневник</w:t>
      </w:r>
      <w:proofErr w:type="gramStart"/>
      <w:r w:rsidRPr="00836E85">
        <w:rPr>
          <w:rFonts w:ascii="Times New Roman" w:hAnsi="Times New Roman"/>
          <w:sz w:val="24"/>
          <w:szCs w:val="24"/>
        </w:rPr>
        <w:t>.р</w:t>
      </w:r>
      <w:proofErr w:type="gramEnd"/>
      <w:r w:rsidRPr="00836E85">
        <w:rPr>
          <w:rFonts w:ascii="Times New Roman" w:hAnsi="Times New Roman"/>
          <w:sz w:val="24"/>
          <w:szCs w:val="24"/>
        </w:rPr>
        <w:t>у</w:t>
      </w:r>
      <w:proofErr w:type="spellEnd"/>
      <w:r w:rsidRPr="00836E85">
        <w:rPr>
          <w:rFonts w:ascii="Times New Roman" w:hAnsi="Times New Roman"/>
          <w:sz w:val="24"/>
          <w:szCs w:val="24"/>
        </w:rPr>
        <w:t xml:space="preserve"> для обучающихся информации и социального видеоролика на тему: «Экстремизм - это преступление» (9-11-е классы). </w:t>
      </w:r>
    </w:p>
    <w:p w:rsidR="00836E85" w:rsidRP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t>На сайтах школ размещена информация для родителей по вопросам противодействия вовлечению детей и молодежи в противоправную деятельность и группы экстремистской направленности. Классными руководителями с 1-11 классы разосланы в родительские чаты в социальные сети и мессенджеры памятки по профилактике терроризма и экстремизма. На информационных стендах, сайтах школ, на окнах размещены листовки, плакаты «3 сентября - День солидарности в борьбе с терроризмом».</w:t>
      </w:r>
    </w:p>
    <w:p w:rsidR="00836E85" w:rsidRDefault="00836E85" w:rsidP="00241FA8">
      <w:pPr>
        <w:ind w:firstLine="851"/>
        <w:jc w:val="both"/>
        <w:rPr>
          <w:rFonts w:ascii="Times New Roman" w:hAnsi="Times New Roman"/>
          <w:sz w:val="24"/>
          <w:szCs w:val="24"/>
        </w:rPr>
      </w:pPr>
      <w:r w:rsidRPr="00836E85">
        <w:rPr>
          <w:rFonts w:ascii="Times New Roman" w:hAnsi="Times New Roman"/>
          <w:sz w:val="24"/>
          <w:szCs w:val="24"/>
        </w:rPr>
        <w:lastRenderedPageBreak/>
        <w:t>Ежегодно обновляются информационные школьные уголки о действующем законодательстве в сфере противодействия террористической деятельности, об уголовной и административной ответственности за возможные националистические и экстремистские проявления, оформляются стенды, плакаты, агитирующие за неприятие насилия, нетерпимость к идеологии терроризма и экстремизма.</w:t>
      </w:r>
    </w:p>
    <w:p w:rsidR="002F523B" w:rsidRPr="002F523B" w:rsidRDefault="002F523B" w:rsidP="00241FA8">
      <w:pPr>
        <w:ind w:firstLine="851"/>
        <w:jc w:val="both"/>
        <w:rPr>
          <w:rFonts w:ascii="Times New Roman" w:hAnsi="Times New Roman"/>
          <w:sz w:val="24"/>
          <w:szCs w:val="24"/>
        </w:rPr>
      </w:pPr>
      <w:r w:rsidRPr="002F523B">
        <w:rPr>
          <w:rFonts w:ascii="Times New Roman" w:hAnsi="Times New Roman"/>
          <w:sz w:val="24"/>
          <w:szCs w:val="24"/>
        </w:rPr>
        <w:t xml:space="preserve">В ходе проводимых рабочей группой антитеррористической комиссии обследований мест с массовым пребыванием людей контролировалось состояние обновления информационных уголков по антитеррористической тематике. </w:t>
      </w:r>
    </w:p>
    <w:p w:rsidR="00025311" w:rsidRDefault="002F523B" w:rsidP="00241FA8">
      <w:pPr>
        <w:ind w:firstLine="851"/>
        <w:jc w:val="both"/>
        <w:rPr>
          <w:rFonts w:ascii="Times New Roman" w:hAnsi="Times New Roman"/>
          <w:sz w:val="24"/>
          <w:szCs w:val="24"/>
        </w:rPr>
      </w:pPr>
      <w:r w:rsidRPr="002F523B">
        <w:rPr>
          <w:rFonts w:ascii="Times New Roman" w:hAnsi="Times New Roman"/>
          <w:sz w:val="24"/>
          <w:szCs w:val="24"/>
        </w:rPr>
        <w:t>Была организована работа по прокату видеороликов антитеррористической профилактической направленности в общеобразовательных учреждениях городского округа.</w:t>
      </w:r>
    </w:p>
    <w:p w:rsidR="00202C32" w:rsidRPr="00202C32" w:rsidRDefault="00202C32" w:rsidP="00241FA8">
      <w:pPr>
        <w:ind w:firstLine="851"/>
        <w:jc w:val="both"/>
        <w:rPr>
          <w:rFonts w:ascii="Times New Roman" w:hAnsi="Times New Roman"/>
          <w:sz w:val="24"/>
          <w:szCs w:val="24"/>
        </w:rPr>
      </w:pPr>
      <w:r w:rsidRPr="00202C32">
        <w:rPr>
          <w:rFonts w:ascii="Times New Roman" w:hAnsi="Times New Roman"/>
          <w:sz w:val="24"/>
          <w:szCs w:val="24"/>
        </w:rPr>
        <w:t>На информационных досках и досках объявлений учреждений дополнительного образования и культуры городского округа Евпатория размещены агитационные материалы в сфере профилактики противодействия терроризму и экстремизму для ознакомления сотрудников, обучающихся и их родителей.</w:t>
      </w:r>
    </w:p>
    <w:p w:rsidR="00202C32" w:rsidRPr="00202C32" w:rsidRDefault="00202C32" w:rsidP="00241FA8">
      <w:pPr>
        <w:ind w:firstLine="851"/>
        <w:jc w:val="both"/>
        <w:rPr>
          <w:rFonts w:ascii="Times New Roman" w:hAnsi="Times New Roman"/>
          <w:sz w:val="24"/>
          <w:szCs w:val="24"/>
        </w:rPr>
      </w:pPr>
      <w:r w:rsidRPr="00202C32">
        <w:rPr>
          <w:rFonts w:ascii="Times New Roman" w:hAnsi="Times New Roman"/>
          <w:sz w:val="24"/>
          <w:szCs w:val="24"/>
        </w:rPr>
        <w:t>В учреждениях культуры и дополнительного образования расположенных на территории городского округа Евпатория организовано распространение информационно- справочных материалов по профилактике терроризма и экстремизма (буклеты, листовки, плакаты, памятки, брошюры), в том числе направленных на профилактику терроризма, приуроченных ко Дню солидарности в борьбе с терроризмом (0З сентября 202</w:t>
      </w:r>
      <w:r w:rsidR="000F49ED">
        <w:rPr>
          <w:rFonts w:ascii="Times New Roman" w:hAnsi="Times New Roman"/>
          <w:sz w:val="24"/>
          <w:szCs w:val="24"/>
        </w:rPr>
        <w:t>3</w:t>
      </w:r>
      <w:r w:rsidRPr="00202C32">
        <w:rPr>
          <w:rFonts w:ascii="Times New Roman" w:hAnsi="Times New Roman"/>
          <w:sz w:val="24"/>
          <w:szCs w:val="24"/>
        </w:rPr>
        <w:t>г.).</w:t>
      </w:r>
    </w:p>
    <w:p w:rsidR="00202C32" w:rsidRDefault="00202C32" w:rsidP="00241FA8">
      <w:pPr>
        <w:ind w:firstLine="851"/>
        <w:jc w:val="both"/>
        <w:rPr>
          <w:rFonts w:ascii="Times New Roman" w:hAnsi="Times New Roman"/>
          <w:sz w:val="24"/>
          <w:szCs w:val="24"/>
          <w:highlight w:val="yellow"/>
        </w:rPr>
      </w:pPr>
    </w:p>
    <w:p w:rsidR="00742726" w:rsidRDefault="00A42848" w:rsidP="00241FA8">
      <w:pPr>
        <w:ind w:right="142" w:firstLine="851"/>
        <w:jc w:val="both"/>
        <w:rPr>
          <w:rFonts w:ascii="Times New Roman" w:hAnsi="Times New Roman"/>
          <w:sz w:val="24"/>
          <w:szCs w:val="24"/>
        </w:rPr>
      </w:pPr>
      <w:r w:rsidRPr="007D1F66">
        <w:rPr>
          <w:rFonts w:ascii="Times New Roman" w:hAnsi="Times New Roman"/>
          <w:sz w:val="24"/>
          <w:szCs w:val="24"/>
        </w:rPr>
        <w:tab/>
      </w:r>
      <w:r w:rsidR="00F873AF">
        <w:rPr>
          <w:rFonts w:ascii="Times New Roman" w:hAnsi="Times New Roman"/>
          <w:sz w:val="24"/>
          <w:szCs w:val="24"/>
        </w:rPr>
        <w:t xml:space="preserve">  </w:t>
      </w:r>
      <w:r w:rsidRPr="007041C6">
        <w:rPr>
          <w:rFonts w:ascii="Times New Roman" w:hAnsi="Times New Roman"/>
          <w:b/>
          <w:sz w:val="24"/>
          <w:szCs w:val="24"/>
        </w:rPr>
        <w:t>Показатель</w:t>
      </w:r>
      <w:r w:rsidRPr="007041C6">
        <w:rPr>
          <w:rFonts w:ascii="Times New Roman" w:hAnsi="Times New Roman"/>
          <w:sz w:val="24"/>
          <w:szCs w:val="24"/>
        </w:rPr>
        <w:t xml:space="preserve">: </w:t>
      </w:r>
      <w:r w:rsidR="00742726">
        <w:rPr>
          <w:rFonts w:ascii="Times New Roman" w:hAnsi="Times New Roman"/>
          <w:sz w:val="24"/>
          <w:szCs w:val="24"/>
        </w:rPr>
        <w:t>«</w:t>
      </w:r>
      <w:r w:rsidR="00742726" w:rsidRPr="00742726">
        <w:rPr>
          <w:rFonts w:ascii="Times New Roman" w:hAnsi="Times New Roman"/>
          <w:sz w:val="24"/>
          <w:szCs w:val="24"/>
        </w:rPr>
        <w:t>Количество информационно-справочных материалов</w:t>
      </w:r>
      <w:r w:rsidR="00742726">
        <w:rPr>
          <w:rFonts w:ascii="Times New Roman" w:hAnsi="Times New Roman"/>
          <w:sz w:val="24"/>
          <w:szCs w:val="24"/>
        </w:rPr>
        <w:t>»</w:t>
      </w:r>
    </w:p>
    <w:p w:rsidR="00B44307" w:rsidRPr="007D1F66" w:rsidRDefault="00742726" w:rsidP="00241FA8">
      <w:pPr>
        <w:ind w:right="142" w:firstLine="851"/>
        <w:jc w:val="both"/>
        <w:rPr>
          <w:rFonts w:ascii="Times New Roman" w:hAnsi="Times New Roman"/>
          <w:sz w:val="24"/>
          <w:szCs w:val="24"/>
        </w:rPr>
      </w:pPr>
      <w:r w:rsidRPr="00742726">
        <w:rPr>
          <w:rFonts w:ascii="Times New Roman" w:hAnsi="Times New Roman"/>
          <w:sz w:val="24"/>
          <w:szCs w:val="24"/>
        </w:rPr>
        <w:t xml:space="preserve"> </w:t>
      </w:r>
      <w:r w:rsidR="00C56C1E" w:rsidRPr="007041C6">
        <w:rPr>
          <w:rFonts w:ascii="Times New Roman" w:hAnsi="Times New Roman"/>
          <w:sz w:val="24"/>
          <w:szCs w:val="24"/>
        </w:rPr>
        <w:t>План</w:t>
      </w:r>
      <w:r w:rsidR="009E4271" w:rsidRPr="007041C6">
        <w:rPr>
          <w:rFonts w:ascii="Times New Roman" w:hAnsi="Times New Roman"/>
          <w:sz w:val="24"/>
          <w:szCs w:val="24"/>
        </w:rPr>
        <w:t xml:space="preserve"> -</w:t>
      </w:r>
      <w:r w:rsidR="00C56C1E" w:rsidRPr="007041C6">
        <w:rPr>
          <w:rFonts w:ascii="Times New Roman" w:hAnsi="Times New Roman"/>
          <w:sz w:val="24"/>
          <w:szCs w:val="24"/>
        </w:rPr>
        <w:t xml:space="preserve"> </w:t>
      </w:r>
      <w:r w:rsidR="009E28D8">
        <w:rPr>
          <w:rFonts w:ascii="Times New Roman" w:hAnsi="Times New Roman"/>
          <w:sz w:val="24"/>
          <w:szCs w:val="24"/>
        </w:rPr>
        <w:t>2500</w:t>
      </w:r>
      <w:r w:rsidR="009E4271" w:rsidRPr="007041C6">
        <w:rPr>
          <w:rFonts w:ascii="Times New Roman" w:hAnsi="Times New Roman"/>
          <w:sz w:val="24"/>
          <w:szCs w:val="24"/>
        </w:rPr>
        <w:t>,</w:t>
      </w:r>
      <w:r w:rsidR="00C56C1E" w:rsidRPr="007041C6">
        <w:rPr>
          <w:rFonts w:ascii="Times New Roman" w:hAnsi="Times New Roman"/>
          <w:sz w:val="24"/>
          <w:szCs w:val="24"/>
        </w:rPr>
        <w:t xml:space="preserve"> фактическ</w:t>
      </w:r>
      <w:r w:rsidR="009E4271" w:rsidRPr="007041C6">
        <w:rPr>
          <w:rFonts w:ascii="Times New Roman" w:hAnsi="Times New Roman"/>
          <w:sz w:val="24"/>
          <w:szCs w:val="24"/>
        </w:rPr>
        <w:t xml:space="preserve">и - </w:t>
      </w:r>
      <w:r w:rsidR="000F49ED">
        <w:rPr>
          <w:rFonts w:ascii="Times New Roman" w:hAnsi="Times New Roman"/>
          <w:sz w:val="24"/>
          <w:szCs w:val="24"/>
        </w:rPr>
        <w:t>4</w:t>
      </w:r>
      <w:r w:rsidR="00134199">
        <w:rPr>
          <w:rFonts w:ascii="Times New Roman" w:hAnsi="Times New Roman"/>
          <w:sz w:val="24"/>
          <w:szCs w:val="24"/>
        </w:rPr>
        <w:t>348</w:t>
      </w:r>
      <w:r w:rsidR="00C56C1E" w:rsidRPr="007041C6">
        <w:rPr>
          <w:rFonts w:ascii="Times New Roman" w:hAnsi="Times New Roman"/>
          <w:sz w:val="24"/>
          <w:szCs w:val="24"/>
        </w:rPr>
        <w:t xml:space="preserve">, исполнение </w:t>
      </w:r>
      <w:r w:rsidR="00134199">
        <w:rPr>
          <w:rFonts w:ascii="Times New Roman" w:hAnsi="Times New Roman"/>
          <w:sz w:val="24"/>
          <w:szCs w:val="24"/>
        </w:rPr>
        <w:t>173</w:t>
      </w:r>
      <w:r w:rsidR="00C56C1E" w:rsidRPr="007041C6">
        <w:rPr>
          <w:rFonts w:ascii="Times New Roman" w:hAnsi="Times New Roman"/>
          <w:sz w:val="24"/>
          <w:szCs w:val="24"/>
        </w:rPr>
        <w:t>,</w:t>
      </w:r>
      <w:r w:rsidR="00134199">
        <w:rPr>
          <w:rFonts w:ascii="Times New Roman" w:hAnsi="Times New Roman"/>
          <w:sz w:val="24"/>
          <w:szCs w:val="24"/>
        </w:rPr>
        <w:t>92</w:t>
      </w:r>
      <w:r w:rsidR="00C56C1E" w:rsidRPr="007041C6">
        <w:rPr>
          <w:rFonts w:ascii="Times New Roman" w:hAnsi="Times New Roman"/>
          <w:sz w:val="24"/>
          <w:szCs w:val="24"/>
        </w:rPr>
        <w:t xml:space="preserve"> %.</w:t>
      </w:r>
    </w:p>
    <w:p w:rsidR="00B44307" w:rsidRPr="007D1F66" w:rsidRDefault="00B44307" w:rsidP="00241FA8">
      <w:pPr>
        <w:ind w:right="142" w:firstLine="851"/>
        <w:jc w:val="both"/>
        <w:rPr>
          <w:rFonts w:ascii="Times New Roman" w:hAnsi="Times New Roman"/>
          <w:b/>
          <w:bCs/>
          <w:sz w:val="24"/>
          <w:szCs w:val="24"/>
          <w:u w:val="single"/>
        </w:rPr>
      </w:pPr>
    </w:p>
    <w:p w:rsidR="00B44307" w:rsidRPr="007D1F66" w:rsidRDefault="00B44307" w:rsidP="00241FA8">
      <w:pPr>
        <w:ind w:right="142" w:firstLine="851"/>
        <w:jc w:val="both"/>
        <w:rPr>
          <w:rFonts w:ascii="Times New Roman" w:hAnsi="Times New Roman"/>
          <w:sz w:val="24"/>
          <w:szCs w:val="24"/>
        </w:rPr>
      </w:pPr>
      <w:r w:rsidRPr="007D1F66">
        <w:rPr>
          <w:rFonts w:ascii="Times New Roman" w:hAnsi="Times New Roman"/>
          <w:b/>
          <w:bCs/>
          <w:sz w:val="24"/>
          <w:szCs w:val="24"/>
          <w:u w:val="single"/>
        </w:rPr>
        <w:t>Задача № 2.</w:t>
      </w:r>
      <w:r w:rsidRPr="007D1F66">
        <w:rPr>
          <w:rFonts w:ascii="Times New Roman" w:hAnsi="Times New Roman"/>
          <w:sz w:val="24"/>
          <w:szCs w:val="24"/>
        </w:rPr>
        <w:t xml:space="preserve">   </w:t>
      </w:r>
      <w:r w:rsidRPr="007D1F66">
        <w:rPr>
          <w:rFonts w:ascii="Times New Roman" w:hAnsi="Times New Roman"/>
          <w:b/>
          <w:bCs/>
          <w:sz w:val="24"/>
          <w:szCs w:val="24"/>
        </w:rPr>
        <w:t xml:space="preserve">Профилактика экстремизма </w:t>
      </w:r>
      <w:r w:rsidR="009E4271">
        <w:rPr>
          <w:rFonts w:ascii="Times New Roman" w:hAnsi="Times New Roman"/>
          <w:b/>
          <w:bCs/>
          <w:sz w:val="24"/>
          <w:szCs w:val="24"/>
        </w:rPr>
        <w:t>(экстремистских проявлений).</w:t>
      </w:r>
    </w:p>
    <w:p w:rsidR="00F94201" w:rsidRPr="00151F79" w:rsidRDefault="00F94201" w:rsidP="00241FA8">
      <w:pPr>
        <w:ind w:right="142" w:firstLine="851"/>
        <w:jc w:val="both"/>
        <w:rPr>
          <w:rFonts w:ascii="Times New Roman" w:hAnsi="Times New Roman"/>
          <w:b/>
          <w:sz w:val="24"/>
          <w:szCs w:val="24"/>
        </w:rPr>
      </w:pPr>
      <w:r w:rsidRPr="00151F79">
        <w:rPr>
          <w:rFonts w:ascii="Times New Roman" w:hAnsi="Times New Roman"/>
          <w:b/>
          <w:sz w:val="24"/>
          <w:szCs w:val="24"/>
        </w:rPr>
        <w:t xml:space="preserve">2.1. </w:t>
      </w:r>
      <w:r w:rsidR="009E249D" w:rsidRPr="009E249D">
        <w:rPr>
          <w:rFonts w:ascii="Times New Roman" w:hAnsi="Times New Roman"/>
          <w:b/>
          <w:sz w:val="24"/>
          <w:szCs w:val="24"/>
        </w:rPr>
        <w:t>Организация проведения мероприятий, направленных на развитие межэтнического диалога и недопущения национального экстремизма («круглые столы», конференции, семинары, тренинги, форумы, встречи) с привлечением сотрудников отдела МВД России по г. Евпатория, проведения спортивных соревнований среди национальных общественных объединений города, направленных на создание благоприятной атмосферы межэтнического взаимодействия</w:t>
      </w:r>
      <w:r w:rsidR="009E249D">
        <w:rPr>
          <w:rFonts w:ascii="Times New Roman" w:hAnsi="Times New Roman"/>
          <w:b/>
          <w:sz w:val="24"/>
          <w:szCs w:val="24"/>
        </w:rPr>
        <w:t>.</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Процесс профилактики экстремизма, а также предупреждения межнациональных</w:t>
      </w:r>
      <w:r w:rsidRPr="00AE196F">
        <w:rPr>
          <w:rFonts w:ascii="Times New Roman" w:hAnsi="Times New Roman"/>
          <w:bCs/>
          <w:sz w:val="24"/>
          <w:szCs w:val="24"/>
        </w:rPr>
        <w:br/>
        <w:t>и межконфессиональных конфликтов, на территории муниципального образования городской округ Евпатория Республики Крым включает в себя многоуровневое сотрудничество между органами местного самоуправления, правоохранительными органами, национально-культурными автономиями, религиозными организациями и др.</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Администрация города Евпатории Республики Крым осуществляет взаимодействие</w:t>
      </w:r>
      <w:r w:rsidR="00241FA8">
        <w:rPr>
          <w:rFonts w:ascii="Times New Roman" w:hAnsi="Times New Roman"/>
          <w:bCs/>
          <w:sz w:val="24"/>
          <w:szCs w:val="24"/>
        </w:rPr>
        <w:t xml:space="preserve"> </w:t>
      </w:r>
      <w:r w:rsidRPr="00AE196F">
        <w:rPr>
          <w:rFonts w:ascii="Times New Roman" w:hAnsi="Times New Roman"/>
          <w:bCs/>
          <w:sz w:val="24"/>
          <w:szCs w:val="24"/>
        </w:rPr>
        <w:t>с национально-культурными автономиями, религиозными и общественными организациями</w:t>
      </w:r>
      <w:r>
        <w:rPr>
          <w:rFonts w:ascii="Times New Roman" w:hAnsi="Times New Roman"/>
          <w:bCs/>
          <w:sz w:val="24"/>
          <w:szCs w:val="24"/>
        </w:rPr>
        <w:t xml:space="preserve"> </w:t>
      </w:r>
      <w:r w:rsidRPr="00AE196F">
        <w:rPr>
          <w:rFonts w:ascii="Times New Roman" w:hAnsi="Times New Roman"/>
          <w:bCs/>
          <w:sz w:val="24"/>
          <w:szCs w:val="24"/>
        </w:rPr>
        <w:t>в рамках реализации на территории муниципального образования государственной</w:t>
      </w:r>
      <w:r>
        <w:rPr>
          <w:rFonts w:ascii="Times New Roman" w:hAnsi="Times New Roman"/>
          <w:bCs/>
          <w:sz w:val="24"/>
          <w:szCs w:val="24"/>
        </w:rPr>
        <w:t xml:space="preserve"> </w:t>
      </w:r>
      <w:r w:rsidRPr="00AE196F">
        <w:rPr>
          <w:rFonts w:ascii="Times New Roman" w:hAnsi="Times New Roman"/>
          <w:bCs/>
          <w:sz w:val="24"/>
          <w:szCs w:val="24"/>
        </w:rPr>
        <w:t>и региональной политики в сфере межнациональных и межконфессиональных отношений, содействия консолидации и развитию народов, обеспечения</w:t>
      </w:r>
      <w:r>
        <w:rPr>
          <w:rFonts w:ascii="Times New Roman" w:hAnsi="Times New Roman"/>
          <w:bCs/>
          <w:sz w:val="24"/>
          <w:szCs w:val="24"/>
        </w:rPr>
        <w:t xml:space="preserve"> </w:t>
      </w:r>
      <w:r w:rsidRPr="00AE196F">
        <w:rPr>
          <w:rFonts w:ascii="Times New Roman" w:hAnsi="Times New Roman"/>
          <w:bCs/>
          <w:sz w:val="24"/>
          <w:szCs w:val="24"/>
        </w:rPr>
        <w:t>прав</w:t>
      </w:r>
      <w:r>
        <w:rPr>
          <w:rFonts w:ascii="Times New Roman" w:hAnsi="Times New Roman"/>
          <w:bCs/>
          <w:sz w:val="24"/>
          <w:szCs w:val="24"/>
        </w:rPr>
        <w:t xml:space="preserve"> </w:t>
      </w:r>
      <w:r w:rsidRPr="00AE196F">
        <w:rPr>
          <w:rFonts w:ascii="Times New Roman" w:hAnsi="Times New Roman"/>
          <w:bCs/>
          <w:sz w:val="24"/>
          <w:szCs w:val="24"/>
        </w:rPr>
        <w:t>национальных</w:t>
      </w:r>
      <w:r>
        <w:rPr>
          <w:rFonts w:ascii="Times New Roman" w:hAnsi="Times New Roman"/>
          <w:bCs/>
          <w:sz w:val="24"/>
          <w:szCs w:val="24"/>
        </w:rPr>
        <w:t xml:space="preserve"> </w:t>
      </w:r>
      <w:r w:rsidRPr="00AE196F">
        <w:rPr>
          <w:rFonts w:ascii="Times New Roman" w:hAnsi="Times New Roman"/>
          <w:bCs/>
          <w:sz w:val="24"/>
          <w:szCs w:val="24"/>
        </w:rPr>
        <w:t>меньшинств</w:t>
      </w:r>
      <w:r>
        <w:rPr>
          <w:rFonts w:ascii="Times New Roman" w:hAnsi="Times New Roman"/>
          <w:bCs/>
          <w:sz w:val="24"/>
          <w:szCs w:val="24"/>
        </w:rPr>
        <w:t xml:space="preserve"> </w:t>
      </w:r>
      <w:r w:rsidRPr="00AE196F">
        <w:rPr>
          <w:rFonts w:ascii="Times New Roman" w:hAnsi="Times New Roman"/>
          <w:bCs/>
          <w:sz w:val="24"/>
          <w:szCs w:val="24"/>
        </w:rPr>
        <w:t>и прав граждан на свободу мировоззрения и вероисповедания. Основными задачами такого рода сотрудничества является содействие установлению и укреплению связей между религиозными организациями и органами местного самоуправления, межконфессионального согласия, изучение проблем в межконфессиональных</w:t>
      </w:r>
      <w:r>
        <w:rPr>
          <w:rFonts w:ascii="Times New Roman" w:hAnsi="Times New Roman"/>
          <w:bCs/>
          <w:sz w:val="24"/>
          <w:szCs w:val="24"/>
        </w:rPr>
        <w:t xml:space="preserve"> </w:t>
      </w:r>
      <w:r w:rsidRPr="00AE196F">
        <w:rPr>
          <w:rFonts w:ascii="Times New Roman" w:hAnsi="Times New Roman"/>
          <w:bCs/>
          <w:sz w:val="24"/>
          <w:szCs w:val="24"/>
        </w:rPr>
        <w:t>отношениях</w:t>
      </w:r>
      <w:r>
        <w:rPr>
          <w:rFonts w:ascii="Times New Roman" w:hAnsi="Times New Roman"/>
          <w:bCs/>
          <w:sz w:val="24"/>
          <w:szCs w:val="24"/>
        </w:rPr>
        <w:t xml:space="preserve"> </w:t>
      </w:r>
      <w:r w:rsidRPr="00AE196F">
        <w:rPr>
          <w:rFonts w:ascii="Times New Roman" w:hAnsi="Times New Roman"/>
          <w:bCs/>
          <w:sz w:val="24"/>
          <w:szCs w:val="24"/>
        </w:rPr>
        <w:t>с</w:t>
      </w:r>
      <w:r>
        <w:rPr>
          <w:rFonts w:ascii="Times New Roman" w:hAnsi="Times New Roman"/>
          <w:bCs/>
          <w:sz w:val="24"/>
          <w:szCs w:val="24"/>
        </w:rPr>
        <w:t xml:space="preserve"> </w:t>
      </w:r>
      <w:r w:rsidRPr="00AE196F">
        <w:rPr>
          <w:rFonts w:ascii="Times New Roman" w:hAnsi="Times New Roman"/>
          <w:bCs/>
          <w:sz w:val="24"/>
          <w:szCs w:val="24"/>
        </w:rPr>
        <w:t>целью</w:t>
      </w:r>
      <w:r>
        <w:rPr>
          <w:rFonts w:ascii="Times New Roman" w:hAnsi="Times New Roman"/>
          <w:bCs/>
          <w:sz w:val="24"/>
          <w:szCs w:val="24"/>
        </w:rPr>
        <w:t xml:space="preserve"> </w:t>
      </w:r>
      <w:r w:rsidRPr="00AE196F">
        <w:rPr>
          <w:rFonts w:ascii="Times New Roman" w:hAnsi="Times New Roman"/>
          <w:bCs/>
          <w:sz w:val="24"/>
          <w:szCs w:val="24"/>
        </w:rPr>
        <w:t>недопущения</w:t>
      </w:r>
      <w:r>
        <w:rPr>
          <w:rFonts w:ascii="Times New Roman" w:hAnsi="Times New Roman"/>
          <w:bCs/>
          <w:sz w:val="24"/>
          <w:szCs w:val="24"/>
        </w:rPr>
        <w:t xml:space="preserve"> </w:t>
      </w:r>
      <w:r w:rsidRPr="00AE196F">
        <w:rPr>
          <w:rFonts w:ascii="Times New Roman" w:hAnsi="Times New Roman"/>
          <w:bCs/>
          <w:sz w:val="24"/>
          <w:szCs w:val="24"/>
        </w:rPr>
        <w:t>конфликтов</w:t>
      </w:r>
      <w:r>
        <w:rPr>
          <w:rFonts w:ascii="Times New Roman" w:hAnsi="Times New Roman"/>
          <w:bCs/>
          <w:sz w:val="24"/>
          <w:szCs w:val="24"/>
        </w:rPr>
        <w:t xml:space="preserve"> </w:t>
      </w:r>
      <w:r w:rsidRPr="00AE196F">
        <w:rPr>
          <w:rFonts w:ascii="Times New Roman" w:hAnsi="Times New Roman"/>
          <w:bCs/>
          <w:sz w:val="24"/>
          <w:szCs w:val="24"/>
        </w:rPr>
        <w:t>и</w:t>
      </w:r>
      <w:r>
        <w:rPr>
          <w:rFonts w:ascii="Times New Roman" w:hAnsi="Times New Roman"/>
          <w:bCs/>
          <w:sz w:val="24"/>
          <w:szCs w:val="24"/>
        </w:rPr>
        <w:t xml:space="preserve"> </w:t>
      </w:r>
      <w:r w:rsidRPr="00AE196F">
        <w:rPr>
          <w:rFonts w:ascii="Times New Roman" w:hAnsi="Times New Roman"/>
          <w:bCs/>
          <w:sz w:val="24"/>
          <w:szCs w:val="24"/>
        </w:rPr>
        <w:t>экстремистских проявлений, поддержание межконфессионального диалога.</w:t>
      </w:r>
    </w:p>
    <w:p w:rsid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Работа, направленная на профилактику экстремизма и межэтнических конфликтов, ведется путем проведения национально-культурных и религиозных мероприятий, круглых столов, встреч, выездов мобильной группы, проведения заседаний межнационального</w:t>
      </w:r>
      <w:r w:rsidR="00392C98">
        <w:rPr>
          <w:rFonts w:ascii="Times New Roman" w:hAnsi="Times New Roman"/>
          <w:bCs/>
          <w:sz w:val="24"/>
          <w:szCs w:val="24"/>
        </w:rPr>
        <w:t xml:space="preserve"> </w:t>
      </w:r>
      <w:r w:rsidRPr="00AE196F">
        <w:rPr>
          <w:rFonts w:ascii="Times New Roman" w:hAnsi="Times New Roman"/>
          <w:bCs/>
          <w:sz w:val="24"/>
          <w:szCs w:val="24"/>
        </w:rPr>
        <w:t>и межконфессионального советов, оказания консультационной помощи иностранным гражданам и др.</w:t>
      </w:r>
      <w:r w:rsidRPr="00AE196F">
        <w:rPr>
          <w:rFonts w:ascii="Times New Roman" w:hAnsi="Times New Roman"/>
          <w:sz w:val="24"/>
          <w:szCs w:val="24"/>
        </w:rPr>
        <w:t xml:space="preserve"> Данная р</w:t>
      </w:r>
      <w:r w:rsidRPr="00AE196F">
        <w:rPr>
          <w:rFonts w:ascii="Times New Roman" w:hAnsi="Times New Roman"/>
          <w:bCs/>
          <w:sz w:val="24"/>
          <w:szCs w:val="24"/>
        </w:rPr>
        <w:t>абота, ведется с учетом интересов каждой этнической и религиозной группы.</w:t>
      </w:r>
    </w:p>
    <w:p w:rsidR="00392C98" w:rsidRPr="00392C98" w:rsidRDefault="00392C98" w:rsidP="00392C98">
      <w:pPr>
        <w:ind w:firstLine="851"/>
        <w:jc w:val="both"/>
        <w:rPr>
          <w:rFonts w:ascii="Times New Roman" w:hAnsi="Times New Roman"/>
          <w:bCs/>
          <w:sz w:val="24"/>
          <w:szCs w:val="24"/>
        </w:rPr>
      </w:pPr>
      <w:r>
        <w:rPr>
          <w:rFonts w:ascii="Times New Roman" w:hAnsi="Times New Roman"/>
          <w:bCs/>
          <w:sz w:val="24"/>
          <w:szCs w:val="24"/>
        </w:rPr>
        <w:lastRenderedPageBreak/>
        <w:t>Р</w:t>
      </w:r>
      <w:r w:rsidRPr="00392C98">
        <w:rPr>
          <w:rFonts w:ascii="Times New Roman" w:hAnsi="Times New Roman"/>
          <w:bCs/>
          <w:sz w:val="24"/>
          <w:szCs w:val="24"/>
        </w:rPr>
        <w:t>еализаци</w:t>
      </w:r>
      <w:r>
        <w:rPr>
          <w:rFonts w:ascii="Times New Roman" w:hAnsi="Times New Roman"/>
          <w:bCs/>
          <w:sz w:val="24"/>
          <w:szCs w:val="24"/>
        </w:rPr>
        <w:t>я</w:t>
      </w:r>
      <w:r w:rsidRPr="00392C98">
        <w:rPr>
          <w:rFonts w:ascii="Times New Roman" w:hAnsi="Times New Roman"/>
          <w:bCs/>
          <w:sz w:val="24"/>
          <w:szCs w:val="24"/>
        </w:rPr>
        <w:t xml:space="preserve"> мероприятий указанной сферы осуществляются в соответствии </w:t>
      </w:r>
      <w:proofErr w:type="gramStart"/>
      <w:r w:rsidRPr="00392C98">
        <w:rPr>
          <w:rFonts w:ascii="Times New Roman" w:hAnsi="Times New Roman"/>
          <w:bCs/>
          <w:sz w:val="24"/>
          <w:szCs w:val="24"/>
        </w:rPr>
        <w:t>с</w:t>
      </w:r>
      <w:proofErr w:type="gramEnd"/>
      <w:r w:rsidRPr="00392C98">
        <w:rPr>
          <w:rFonts w:ascii="Times New Roman" w:hAnsi="Times New Roman"/>
          <w:bCs/>
          <w:sz w:val="24"/>
          <w:szCs w:val="24"/>
        </w:rPr>
        <w:t>:</w:t>
      </w:r>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t>- планом мероприятий по реализации на территории муниципального образования городской округ Евпатория Республики Крым в 2022-2025 годах Стратегии государственной национальной политики Российской Федерации на период до 2025 года, утвержденным постановлением администрации города Евпатории Республики Крым от 17.10.2022 № 2378-п;</w:t>
      </w:r>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t>- планом мероприятий по социально-культурной адаптации и интеграции иностранных граждан в муниципальном образовании городской округ Евпатория Республики Крым на 2023-2025 годы, утвержденным распоряжением администрации города Евпатории Республики Крым от 05.10.2023 № 290-р;</w:t>
      </w:r>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t>- комплексным планом мероприятий по реализации Стратегии противодействия экстремизму в Российской Федерации на период до 2025 года на территории муниципального образования городской округ Евпатория Республики Крым, утвержденным распоряжением администрации города Евпатории Республики Крым от 26.03.2021 № 425-р;</w:t>
      </w:r>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t xml:space="preserve">- дорожной картой по внедрению типового адаптационного курса для иностранных граждан на территории муниципального образования городской округ Евпатория Республики Крым на 2024 год, утвержденной постановлением администрации города Евпатории Республики Крым от 04.10.2024 № 2974-п. </w:t>
      </w:r>
    </w:p>
    <w:p w:rsidR="00392C98" w:rsidRPr="00392C98" w:rsidRDefault="00392C98" w:rsidP="00392C98">
      <w:pPr>
        <w:ind w:firstLine="851"/>
        <w:jc w:val="both"/>
        <w:rPr>
          <w:rFonts w:ascii="Times New Roman" w:hAnsi="Times New Roman"/>
          <w:bCs/>
          <w:sz w:val="24"/>
          <w:szCs w:val="24"/>
        </w:rPr>
      </w:pPr>
      <w:proofErr w:type="gramStart"/>
      <w:r w:rsidRPr="00392C98">
        <w:rPr>
          <w:rFonts w:ascii="Times New Roman" w:hAnsi="Times New Roman"/>
          <w:bCs/>
          <w:sz w:val="24"/>
          <w:szCs w:val="24"/>
        </w:rPr>
        <w:t>На постоянной основе ведется работа по социально-культурной адаптации и интеграции иностранных граждан, путем осуществления выездов в места их компактного пребывания для проведения разъяснительной работы, проведения встреч с лидерами национально-культурных и религиозных объединений, проведения национально-культурных мероприятий с привлечением иностранных граждан и др. На заседаниях Совета по межнациональным и межконфессиональным отношениям при Главе муниципального образования городской округ Евпатория Республики Крым, рабочей группы</w:t>
      </w:r>
      <w:proofErr w:type="gramEnd"/>
      <w:r w:rsidRPr="00392C98">
        <w:rPr>
          <w:rFonts w:ascii="Times New Roman" w:hAnsi="Times New Roman"/>
          <w:bCs/>
          <w:sz w:val="24"/>
          <w:szCs w:val="24"/>
        </w:rPr>
        <w:t xml:space="preserve"> по профилактике экстремизма обсуждаются вопросы миграционной политики и т.д. </w:t>
      </w:r>
    </w:p>
    <w:p w:rsidR="00392C98" w:rsidRPr="00392C98" w:rsidRDefault="00392C98" w:rsidP="00392C98">
      <w:pPr>
        <w:ind w:firstLine="851"/>
        <w:jc w:val="both"/>
        <w:rPr>
          <w:rFonts w:ascii="Times New Roman" w:hAnsi="Times New Roman"/>
          <w:bCs/>
          <w:sz w:val="24"/>
          <w:szCs w:val="24"/>
        </w:rPr>
      </w:pPr>
      <w:proofErr w:type="gramStart"/>
      <w:r w:rsidRPr="00392C98">
        <w:rPr>
          <w:rFonts w:ascii="Times New Roman" w:hAnsi="Times New Roman"/>
          <w:bCs/>
          <w:sz w:val="24"/>
          <w:szCs w:val="24"/>
        </w:rPr>
        <w:t>С целью более эффективной работы, в том числе усиления контроля за процессами расселения иностранных граждан и лиц без гражданства и выявления на ранних стадиях угроз образования этнических анклавов администрацией города Евпатории Республики Крым приняты дополнительные меры: утверждена Дорожная карта по внедрению типового адаптационного курса для иностранных граждан на территории муниципального образования городской округ Евпатория Республики Крым на 2024 год (далее-Дорожная</w:t>
      </w:r>
      <w:proofErr w:type="gramEnd"/>
      <w:r w:rsidRPr="00392C98">
        <w:rPr>
          <w:rFonts w:ascii="Times New Roman" w:hAnsi="Times New Roman"/>
          <w:bCs/>
          <w:sz w:val="24"/>
          <w:szCs w:val="24"/>
        </w:rPr>
        <w:t xml:space="preserve"> карта), собрана информация, содержащая данные компактного размещения и трудоустройства иностранных граждан, полученная по запросам от МВД России по Республике Крым, ОМВД России по городу Евпатории и из других источников. </w:t>
      </w:r>
    </w:p>
    <w:p w:rsidR="00392C98" w:rsidRPr="00392C98" w:rsidRDefault="00392C98" w:rsidP="00392C98">
      <w:pPr>
        <w:ind w:firstLine="851"/>
        <w:jc w:val="both"/>
        <w:rPr>
          <w:rFonts w:ascii="Times New Roman" w:hAnsi="Times New Roman"/>
          <w:bCs/>
          <w:sz w:val="24"/>
          <w:szCs w:val="24"/>
        </w:rPr>
      </w:pPr>
      <w:proofErr w:type="gramStart"/>
      <w:r w:rsidRPr="00392C98">
        <w:rPr>
          <w:rFonts w:ascii="Times New Roman" w:hAnsi="Times New Roman"/>
          <w:bCs/>
          <w:sz w:val="24"/>
          <w:szCs w:val="24"/>
        </w:rPr>
        <w:t>В течение 2024 года сотрудниками департамента культуры, спорта, молодежной политики и межнациональных отношений администрации города Евпатории Республики Крым, управления гражданской обороны и общественной безопасности администрации города Евпатории Республики Крым, депутатом Евпаторийского городского совета, духовными лидерами были осуществлены 4 выезда в места компактной трудовой деятельности иностранных граждан, в ходе которых проведено информирование о нормах законодательства  Российской Федерации, в том числе по</w:t>
      </w:r>
      <w:proofErr w:type="gramEnd"/>
      <w:r w:rsidRPr="00392C98">
        <w:rPr>
          <w:rFonts w:ascii="Times New Roman" w:hAnsi="Times New Roman"/>
          <w:bCs/>
          <w:sz w:val="24"/>
          <w:szCs w:val="24"/>
        </w:rPr>
        <w:t xml:space="preserve"> </w:t>
      </w:r>
      <w:proofErr w:type="gramStart"/>
      <w:r w:rsidRPr="00392C98">
        <w:rPr>
          <w:rFonts w:ascii="Times New Roman" w:hAnsi="Times New Roman"/>
          <w:bCs/>
          <w:sz w:val="24"/>
          <w:szCs w:val="24"/>
        </w:rPr>
        <w:t>вопросам правового положения иностранных граждан и об основных положениях Федерального закона от 08 августа 2024 года № 260-ФЗ "О внесении изменений в отдельные законодательные акты Российской Федерации", даны консультации по вопросам различных жизненных ситуаций и разъяснения о том, как не стать жертвами или участниками мошенничества и др. с охватом 141 чел. из числа иностранных граждан.</w:t>
      </w:r>
      <w:proofErr w:type="gramEnd"/>
      <w:r w:rsidRPr="00392C98">
        <w:rPr>
          <w:rFonts w:ascii="Times New Roman" w:hAnsi="Times New Roman"/>
          <w:bCs/>
          <w:sz w:val="24"/>
          <w:szCs w:val="24"/>
        </w:rPr>
        <w:t xml:space="preserve"> ( ООО «</w:t>
      </w:r>
      <w:proofErr w:type="spellStart"/>
      <w:r w:rsidRPr="00392C98">
        <w:rPr>
          <w:rFonts w:ascii="Times New Roman" w:hAnsi="Times New Roman"/>
          <w:bCs/>
          <w:sz w:val="24"/>
          <w:szCs w:val="24"/>
        </w:rPr>
        <w:t>Фреш</w:t>
      </w:r>
      <w:proofErr w:type="spellEnd"/>
      <w:r w:rsidRPr="00392C98">
        <w:rPr>
          <w:rFonts w:ascii="Times New Roman" w:hAnsi="Times New Roman"/>
          <w:bCs/>
          <w:sz w:val="24"/>
          <w:szCs w:val="24"/>
        </w:rPr>
        <w:t xml:space="preserve">», </w:t>
      </w:r>
      <w:proofErr w:type="spellStart"/>
      <w:r w:rsidRPr="00392C98">
        <w:rPr>
          <w:rFonts w:ascii="Times New Roman" w:hAnsi="Times New Roman"/>
          <w:bCs/>
          <w:sz w:val="24"/>
          <w:szCs w:val="24"/>
        </w:rPr>
        <w:t>г</w:t>
      </w:r>
      <w:proofErr w:type="gramStart"/>
      <w:r w:rsidRPr="00392C98">
        <w:rPr>
          <w:rFonts w:ascii="Times New Roman" w:hAnsi="Times New Roman"/>
          <w:bCs/>
          <w:sz w:val="24"/>
          <w:szCs w:val="24"/>
        </w:rPr>
        <w:t>.Е</w:t>
      </w:r>
      <w:proofErr w:type="gramEnd"/>
      <w:r w:rsidRPr="00392C98">
        <w:rPr>
          <w:rFonts w:ascii="Times New Roman" w:hAnsi="Times New Roman"/>
          <w:bCs/>
          <w:sz w:val="24"/>
          <w:szCs w:val="24"/>
        </w:rPr>
        <w:t>впатория</w:t>
      </w:r>
      <w:proofErr w:type="spellEnd"/>
      <w:r w:rsidRPr="00392C98">
        <w:rPr>
          <w:rFonts w:ascii="Times New Roman" w:hAnsi="Times New Roman"/>
          <w:bCs/>
          <w:sz w:val="24"/>
          <w:szCs w:val="24"/>
        </w:rPr>
        <w:t xml:space="preserve">, ул. Черноморское шоссе, д. 17, корп. Д, стр.1 (2 выезда),  ООО «Спектр-ИС», г. Евпатория, </w:t>
      </w:r>
      <w:proofErr w:type="spellStart"/>
      <w:r w:rsidRPr="00392C98">
        <w:rPr>
          <w:rFonts w:ascii="Times New Roman" w:hAnsi="Times New Roman"/>
          <w:bCs/>
          <w:sz w:val="24"/>
          <w:szCs w:val="24"/>
        </w:rPr>
        <w:t>пгт</w:t>
      </w:r>
      <w:proofErr w:type="spellEnd"/>
      <w:r w:rsidRPr="00392C98">
        <w:rPr>
          <w:rFonts w:ascii="Times New Roman" w:hAnsi="Times New Roman"/>
          <w:bCs/>
          <w:sz w:val="24"/>
          <w:szCs w:val="24"/>
        </w:rPr>
        <w:t xml:space="preserve">. </w:t>
      </w:r>
      <w:proofErr w:type="gramStart"/>
      <w:r w:rsidRPr="00392C98">
        <w:rPr>
          <w:rFonts w:ascii="Times New Roman" w:hAnsi="Times New Roman"/>
          <w:bCs/>
          <w:sz w:val="24"/>
          <w:szCs w:val="24"/>
        </w:rPr>
        <w:t>Заозерное, ул. Аллея Дружбы, д.45, ООО СЗ «</w:t>
      </w:r>
      <w:proofErr w:type="spellStart"/>
      <w:r w:rsidRPr="00392C98">
        <w:rPr>
          <w:rFonts w:ascii="Times New Roman" w:hAnsi="Times New Roman"/>
          <w:bCs/>
          <w:sz w:val="24"/>
          <w:szCs w:val="24"/>
        </w:rPr>
        <w:t>Каец</w:t>
      </w:r>
      <w:proofErr w:type="spellEnd"/>
      <w:r w:rsidRPr="00392C98">
        <w:rPr>
          <w:rFonts w:ascii="Times New Roman" w:hAnsi="Times New Roman"/>
          <w:bCs/>
          <w:sz w:val="24"/>
          <w:szCs w:val="24"/>
        </w:rPr>
        <w:t>» «Строительство комплекса апартаментов «Центральный» в г. Евпатория, пр.</w:t>
      </w:r>
      <w:proofErr w:type="gramEnd"/>
      <w:r w:rsidRPr="00392C98">
        <w:rPr>
          <w:rFonts w:ascii="Times New Roman" w:hAnsi="Times New Roman"/>
          <w:bCs/>
          <w:sz w:val="24"/>
          <w:szCs w:val="24"/>
        </w:rPr>
        <w:t xml:space="preserve"> </w:t>
      </w:r>
      <w:proofErr w:type="gramStart"/>
      <w:r w:rsidRPr="00392C98">
        <w:rPr>
          <w:rFonts w:ascii="Times New Roman" w:hAnsi="Times New Roman"/>
          <w:bCs/>
          <w:sz w:val="24"/>
          <w:szCs w:val="24"/>
        </w:rPr>
        <w:t xml:space="preserve">Победы-Ленина). </w:t>
      </w:r>
      <w:proofErr w:type="gramEnd"/>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lastRenderedPageBreak/>
        <w:t xml:space="preserve">Во исполнение мероприятий Дорожной карты в первой декаде ноября сотрудники департамента культуры, спорта, молодежной политики и межнациональных отношений администрации города Евпатории Республики Крым провели мероприятия по внедрению материалов типового адаптационного курса для иностранных граждан на территории муниципального образования городской округ Евпатория Республики Крым на 2024 год. С этой целью организованы 2 встречи с работодателями, привлекающие иностранную рабочую силу, в ходе которой были даны разъяснения об их ответственности за соблюдение норм законодательства РФ иностранными гражданами, находящимися в трудовых отношениях  и вручены материалы адаптационного курса для иностранных граждан (ООО «Бизнес </w:t>
      </w:r>
      <w:proofErr w:type="spellStart"/>
      <w:r w:rsidRPr="00392C98">
        <w:rPr>
          <w:rFonts w:ascii="Times New Roman" w:hAnsi="Times New Roman"/>
          <w:bCs/>
          <w:sz w:val="24"/>
          <w:szCs w:val="24"/>
        </w:rPr>
        <w:t>Лайн</w:t>
      </w:r>
      <w:proofErr w:type="spellEnd"/>
      <w:r w:rsidRPr="00392C98">
        <w:rPr>
          <w:rFonts w:ascii="Times New Roman" w:hAnsi="Times New Roman"/>
          <w:bCs/>
          <w:sz w:val="24"/>
          <w:szCs w:val="24"/>
        </w:rPr>
        <w:t xml:space="preserve"> Крым», ООО СЗ «</w:t>
      </w:r>
      <w:proofErr w:type="spellStart"/>
      <w:r w:rsidRPr="00392C98">
        <w:rPr>
          <w:rFonts w:ascii="Times New Roman" w:hAnsi="Times New Roman"/>
          <w:bCs/>
          <w:sz w:val="24"/>
          <w:szCs w:val="24"/>
        </w:rPr>
        <w:t>Каец</w:t>
      </w:r>
      <w:proofErr w:type="spellEnd"/>
      <w:r w:rsidRPr="00392C98">
        <w:rPr>
          <w:rFonts w:ascii="Times New Roman" w:hAnsi="Times New Roman"/>
          <w:bCs/>
          <w:sz w:val="24"/>
          <w:szCs w:val="24"/>
        </w:rPr>
        <w:t>»). Осуществлены 2 выезда в места компактного трудоустройства иностранных граждан (ЖРК «</w:t>
      </w:r>
      <w:proofErr w:type="spellStart"/>
      <w:r w:rsidRPr="00392C98">
        <w:rPr>
          <w:rFonts w:ascii="Times New Roman" w:hAnsi="Times New Roman"/>
          <w:bCs/>
          <w:sz w:val="24"/>
          <w:szCs w:val="24"/>
        </w:rPr>
        <w:t>Мойнаки</w:t>
      </w:r>
      <w:proofErr w:type="spellEnd"/>
      <w:r w:rsidRPr="00392C98">
        <w:rPr>
          <w:rFonts w:ascii="Times New Roman" w:hAnsi="Times New Roman"/>
          <w:bCs/>
          <w:sz w:val="24"/>
          <w:szCs w:val="24"/>
        </w:rPr>
        <w:t xml:space="preserve">», комплекс апартаментов «Центральный» </w:t>
      </w:r>
      <w:proofErr w:type="spellStart"/>
      <w:r w:rsidRPr="00392C98">
        <w:rPr>
          <w:rFonts w:ascii="Times New Roman" w:hAnsi="Times New Roman"/>
          <w:bCs/>
          <w:sz w:val="24"/>
          <w:szCs w:val="24"/>
        </w:rPr>
        <w:t>г</w:t>
      </w:r>
      <w:proofErr w:type="gramStart"/>
      <w:r w:rsidRPr="00392C98">
        <w:rPr>
          <w:rFonts w:ascii="Times New Roman" w:hAnsi="Times New Roman"/>
          <w:bCs/>
          <w:sz w:val="24"/>
          <w:szCs w:val="24"/>
        </w:rPr>
        <w:t>.Е</w:t>
      </w:r>
      <w:proofErr w:type="gramEnd"/>
      <w:r w:rsidRPr="00392C98">
        <w:rPr>
          <w:rFonts w:ascii="Times New Roman" w:hAnsi="Times New Roman"/>
          <w:bCs/>
          <w:sz w:val="24"/>
          <w:szCs w:val="24"/>
        </w:rPr>
        <w:t>впатория</w:t>
      </w:r>
      <w:proofErr w:type="spellEnd"/>
      <w:r w:rsidRPr="00392C98">
        <w:rPr>
          <w:rFonts w:ascii="Times New Roman" w:hAnsi="Times New Roman"/>
          <w:bCs/>
          <w:sz w:val="24"/>
          <w:szCs w:val="24"/>
        </w:rPr>
        <w:t xml:space="preserve">, </w:t>
      </w:r>
      <w:proofErr w:type="spellStart"/>
      <w:r w:rsidRPr="00392C98">
        <w:rPr>
          <w:rFonts w:ascii="Times New Roman" w:hAnsi="Times New Roman"/>
          <w:bCs/>
          <w:sz w:val="24"/>
          <w:szCs w:val="24"/>
        </w:rPr>
        <w:t>пр.Победы</w:t>
      </w:r>
      <w:proofErr w:type="spellEnd"/>
      <w:r w:rsidRPr="00392C98">
        <w:rPr>
          <w:rFonts w:ascii="Times New Roman" w:hAnsi="Times New Roman"/>
          <w:bCs/>
          <w:sz w:val="24"/>
          <w:szCs w:val="24"/>
        </w:rPr>
        <w:t xml:space="preserve">-Ленина), с охватом иностранных граждан – 112 чел. и 1 выезд в место компактного проживания трудовых мигрантов (ЖК «Море»), с охватом иностранных граждан – 100 чел. с целью проведения разъяснительной работы в соответствии с материалами адаптационного курса для иностранных граждан. </w:t>
      </w:r>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t xml:space="preserve">В ходе проведения информационно-разъяснительной работы во время осуществления выездов в места компактной трудовой деятельности иностранных граждан были розданы памятки, направленные на профилактику экстремизма и терроризма, а также на решение вопросов по адаптации иностранных граждан. </w:t>
      </w:r>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t>Проводится работа по привлечению иностранных граждан к участию в городских мероприятиях, направленных на пропаганду национальных культур, языков народов, проживающих в Республике Крым. За 2024 год в общегородских мероприятиях приняли участие 115 иностранных граждан.</w:t>
      </w:r>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t xml:space="preserve">Также проводятся мероприятия консультативного характера (оказание помощи в оформлении документов для получения справок о реабилитации, получении государственных и муниципальных услуг в сфере здравоохранения, образования, социального обеспечения, миграции, а также по вопросам защиты трудовых и иных прав иностранных граждан) </w:t>
      </w:r>
    </w:p>
    <w:p w:rsidR="00392C98" w:rsidRPr="00392C98" w:rsidRDefault="00392C98" w:rsidP="00392C98">
      <w:pPr>
        <w:ind w:firstLine="851"/>
        <w:jc w:val="both"/>
        <w:rPr>
          <w:rFonts w:ascii="Times New Roman" w:hAnsi="Times New Roman"/>
          <w:bCs/>
          <w:sz w:val="24"/>
          <w:szCs w:val="24"/>
        </w:rPr>
      </w:pPr>
      <w:proofErr w:type="gramStart"/>
      <w:r w:rsidRPr="00392C98">
        <w:rPr>
          <w:rFonts w:ascii="Times New Roman" w:hAnsi="Times New Roman"/>
          <w:bCs/>
          <w:sz w:val="24"/>
          <w:szCs w:val="24"/>
        </w:rPr>
        <w:t>В общеобразовательных учреждениях, подведомственных управлению образования администрации города Евпатории Республики Крым совместно с инспекторами ОПДН ОМВД России по г. Евпатория,  ГБУ РК «Евпаторийский центр социальных служб для семьи, детей и молодежи» проведен с обучающимися школ, в  том числе обучающихся с миграционной историей цикл профилактических мероприятий по недопущению вовлечения несовершеннолетних в террористическую и экстремистскую деятельность.</w:t>
      </w:r>
      <w:proofErr w:type="gramEnd"/>
      <w:r w:rsidRPr="00392C98">
        <w:rPr>
          <w:rFonts w:ascii="Times New Roman" w:hAnsi="Times New Roman"/>
          <w:bCs/>
          <w:sz w:val="24"/>
          <w:szCs w:val="24"/>
        </w:rPr>
        <w:t xml:space="preserve"> Организованы встречи, профилактические, индивидуальные беседы, тематические классные часы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неприятия идеологии терроризма, национализма и религиозного экстремизма, привития традиционных российских духовно-нравственных ценностей  по формированию законопослушного поведения. В 2024 год</w:t>
      </w:r>
      <w:r>
        <w:rPr>
          <w:rFonts w:ascii="Times New Roman" w:hAnsi="Times New Roman"/>
          <w:bCs/>
          <w:sz w:val="24"/>
          <w:szCs w:val="24"/>
        </w:rPr>
        <w:t>у</w:t>
      </w:r>
      <w:r w:rsidRPr="00392C98">
        <w:rPr>
          <w:rFonts w:ascii="Times New Roman" w:hAnsi="Times New Roman"/>
          <w:bCs/>
          <w:sz w:val="24"/>
          <w:szCs w:val="24"/>
        </w:rPr>
        <w:t xml:space="preserve"> проведено </w:t>
      </w:r>
      <w:r>
        <w:rPr>
          <w:rFonts w:ascii="Times New Roman" w:hAnsi="Times New Roman"/>
          <w:bCs/>
          <w:sz w:val="24"/>
          <w:szCs w:val="24"/>
        </w:rPr>
        <w:t>34</w:t>
      </w:r>
      <w:r w:rsidRPr="00392C98">
        <w:rPr>
          <w:rFonts w:ascii="Times New Roman" w:hAnsi="Times New Roman"/>
          <w:bCs/>
          <w:sz w:val="24"/>
          <w:szCs w:val="24"/>
        </w:rPr>
        <w:t xml:space="preserve"> бесед</w:t>
      </w:r>
      <w:r>
        <w:rPr>
          <w:rFonts w:ascii="Times New Roman" w:hAnsi="Times New Roman"/>
          <w:bCs/>
          <w:sz w:val="24"/>
          <w:szCs w:val="24"/>
        </w:rPr>
        <w:t>ы</w:t>
      </w:r>
      <w:r w:rsidRPr="00392C98">
        <w:rPr>
          <w:rFonts w:ascii="Times New Roman" w:hAnsi="Times New Roman"/>
          <w:bCs/>
          <w:sz w:val="24"/>
          <w:szCs w:val="24"/>
        </w:rPr>
        <w:t xml:space="preserve">, </w:t>
      </w:r>
      <w:r>
        <w:rPr>
          <w:rFonts w:ascii="Times New Roman" w:hAnsi="Times New Roman"/>
          <w:bCs/>
          <w:sz w:val="24"/>
          <w:szCs w:val="24"/>
        </w:rPr>
        <w:t>6</w:t>
      </w:r>
      <w:r w:rsidRPr="00392C98">
        <w:rPr>
          <w:rFonts w:ascii="Times New Roman" w:hAnsi="Times New Roman"/>
          <w:bCs/>
          <w:sz w:val="24"/>
          <w:szCs w:val="24"/>
        </w:rPr>
        <w:t xml:space="preserve">3 классных часа, охват обучающихся составил </w:t>
      </w:r>
      <w:r>
        <w:rPr>
          <w:rFonts w:ascii="Times New Roman" w:hAnsi="Times New Roman"/>
          <w:bCs/>
          <w:sz w:val="24"/>
          <w:szCs w:val="24"/>
        </w:rPr>
        <w:t>5</w:t>
      </w:r>
      <w:r w:rsidRPr="00392C98">
        <w:rPr>
          <w:rFonts w:ascii="Times New Roman" w:hAnsi="Times New Roman"/>
          <w:bCs/>
          <w:sz w:val="24"/>
          <w:szCs w:val="24"/>
        </w:rPr>
        <w:t xml:space="preserve">572 чел. </w:t>
      </w:r>
    </w:p>
    <w:p w:rsidR="00392C98" w:rsidRPr="00392C98" w:rsidRDefault="00392C98" w:rsidP="00392C98">
      <w:pPr>
        <w:ind w:firstLine="851"/>
        <w:jc w:val="both"/>
        <w:rPr>
          <w:rFonts w:ascii="Times New Roman" w:hAnsi="Times New Roman"/>
          <w:bCs/>
          <w:sz w:val="24"/>
          <w:szCs w:val="24"/>
        </w:rPr>
      </w:pPr>
      <w:r w:rsidRPr="00392C98">
        <w:rPr>
          <w:rFonts w:ascii="Times New Roman" w:hAnsi="Times New Roman"/>
          <w:bCs/>
          <w:sz w:val="24"/>
          <w:szCs w:val="24"/>
        </w:rPr>
        <w:t>С учащимися с миграционной историей, в том числе прибывшими из Донецкой и Луганской народных республик, Херсонской и Запорожской областей, а также из территории Украины, проведены адресные профилактические беседы, направленные на профилактику проявлений экстремизма, терроризма, преступлений против личности, общества, государства</w:t>
      </w:r>
      <w:proofErr w:type="gramStart"/>
      <w:r w:rsidRPr="00392C98">
        <w:rPr>
          <w:rFonts w:ascii="Times New Roman" w:hAnsi="Times New Roman"/>
          <w:bCs/>
          <w:sz w:val="24"/>
          <w:szCs w:val="24"/>
        </w:rPr>
        <w:t xml:space="preserve"> С</w:t>
      </w:r>
      <w:proofErr w:type="gramEnd"/>
      <w:r w:rsidRPr="00392C98">
        <w:rPr>
          <w:rFonts w:ascii="Times New Roman" w:hAnsi="Times New Roman"/>
          <w:bCs/>
          <w:sz w:val="24"/>
          <w:szCs w:val="24"/>
        </w:rPr>
        <w:t xml:space="preserve"> данной категорией несовершеннолетних организована профилактическая работа, направленная на овладение навыками адаптации таких обучающихся к социуму, осознания ими истинных причин и целей проведения специальной военной операции, обеспечение мира и согласия, недопущения жестокости и безразличия среди обучающихся, распространение идей духовного единства, дружбы народов, межэтнического согласия и российского патриотизма, формирование критического отношения к идеям радикального толка и формирования положительного отношения к российской государственной политике (охват - 384 чел.). Работа с учащимися в данном направлении проводится на постоянной основе</w:t>
      </w:r>
    </w:p>
    <w:p w:rsidR="00AE196F" w:rsidRPr="00AE196F" w:rsidRDefault="00392C98" w:rsidP="00241FA8">
      <w:pPr>
        <w:ind w:firstLine="851"/>
        <w:jc w:val="both"/>
        <w:rPr>
          <w:rFonts w:ascii="Times New Roman" w:hAnsi="Times New Roman"/>
          <w:bCs/>
          <w:sz w:val="24"/>
          <w:szCs w:val="24"/>
          <w:lang w:eastAsia="en-US"/>
        </w:rPr>
      </w:pPr>
      <w:r>
        <w:rPr>
          <w:rFonts w:ascii="Times New Roman" w:eastAsia="Calibri" w:hAnsi="Times New Roman"/>
          <w:sz w:val="24"/>
          <w:szCs w:val="24"/>
          <w:lang w:eastAsia="en-US"/>
        </w:rPr>
        <w:lastRenderedPageBreak/>
        <w:t>В</w:t>
      </w:r>
      <w:r w:rsidR="00AE196F" w:rsidRPr="00AE196F">
        <w:rPr>
          <w:rFonts w:ascii="Times New Roman" w:eastAsia="Calibri" w:hAnsi="Times New Roman"/>
          <w:sz w:val="24"/>
          <w:szCs w:val="24"/>
          <w:lang w:eastAsia="en-US"/>
        </w:rPr>
        <w:t xml:space="preserve"> 202</w:t>
      </w:r>
      <w:r w:rsidR="00134199">
        <w:rPr>
          <w:rFonts w:ascii="Times New Roman" w:eastAsia="Calibri" w:hAnsi="Times New Roman"/>
          <w:sz w:val="24"/>
          <w:szCs w:val="24"/>
          <w:lang w:eastAsia="en-US"/>
        </w:rPr>
        <w:t>4</w:t>
      </w:r>
      <w:r w:rsidR="00AE196F" w:rsidRPr="00AE196F">
        <w:rPr>
          <w:rFonts w:ascii="Times New Roman" w:eastAsia="Calibri" w:hAnsi="Times New Roman"/>
          <w:sz w:val="24"/>
          <w:szCs w:val="24"/>
          <w:lang w:eastAsia="en-US"/>
        </w:rPr>
        <w:t xml:space="preserve"> году проведено два заседания межконфессионального совета муниципального образования городской округ Евпатория Республики Крым и два заседания с</w:t>
      </w:r>
      <w:r w:rsidR="00AE196F" w:rsidRPr="00AE196F">
        <w:rPr>
          <w:rFonts w:ascii="Times New Roman" w:hAnsi="Times New Roman"/>
          <w:bCs/>
          <w:sz w:val="24"/>
          <w:szCs w:val="24"/>
          <w:lang w:eastAsia="en-US"/>
        </w:rPr>
        <w:t>овета по вопросам межнациональных отношений при администрации города Евпатории Республики Крым.</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- 48 культурно-массовых мероприятий, приуроченных к национальным и религиозным праздникам, памятным датам с участием национально-культурных автономий и религиозных организаций.</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Проведено 11 встреч с религиозными организациями по проблемным вопросам (1 встреча</w:t>
      </w:r>
      <w:r w:rsidR="008D5758">
        <w:rPr>
          <w:rFonts w:ascii="Times New Roman" w:hAnsi="Times New Roman"/>
          <w:bCs/>
          <w:sz w:val="24"/>
          <w:szCs w:val="24"/>
        </w:rPr>
        <w:t xml:space="preserve"> </w:t>
      </w:r>
      <w:r w:rsidRPr="00AE196F">
        <w:rPr>
          <w:rFonts w:ascii="Times New Roman" w:hAnsi="Times New Roman"/>
          <w:bCs/>
          <w:sz w:val="24"/>
          <w:szCs w:val="24"/>
        </w:rPr>
        <w:t>с религиозными организациями всех конфессий, 3 встречи с еврейской, 3 встречи</w:t>
      </w:r>
      <w:r w:rsidRPr="00AE196F">
        <w:rPr>
          <w:rFonts w:ascii="Times New Roman" w:hAnsi="Times New Roman"/>
          <w:bCs/>
          <w:sz w:val="24"/>
          <w:szCs w:val="24"/>
        </w:rPr>
        <w:br/>
        <w:t>с мусульманскими, 2 встречи с армянской, 2 встречи с немецкой). В ходе данных встреч активно обсуждались вопросы профилактики экстремизма и терроризма.</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 xml:space="preserve">Проведено 3 круглых стола с национально-культурными автономиями города, на которых проводилась разъяснительная работа по вопросам профилактики и предотвращения экстремизма, конфликтов на межнациональной и межконфессиональной почве, по актуальным вопросам интеграции иностранных граждан, оказанию им методической помощи в вопросах получения государственных и юридических услуг. </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Проведено 2 заседания рабочей группы по делам казачества.</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В период подготовки к проведению культурно-массовых и религиозных мероприятий</w:t>
      </w:r>
      <w:r w:rsidR="00307B28">
        <w:rPr>
          <w:rFonts w:ascii="Times New Roman" w:hAnsi="Times New Roman"/>
          <w:bCs/>
          <w:sz w:val="24"/>
          <w:szCs w:val="24"/>
        </w:rPr>
        <w:t xml:space="preserve"> </w:t>
      </w:r>
      <w:r w:rsidRPr="00AE196F">
        <w:rPr>
          <w:rFonts w:ascii="Times New Roman" w:hAnsi="Times New Roman"/>
          <w:bCs/>
          <w:sz w:val="24"/>
          <w:szCs w:val="24"/>
        </w:rPr>
        <w:t>с пребыванием большого количества людей на постоянной основе проводятся заседания организационных комитетов, с участием представителей правоохранительных органов, МЧС</w:t>
      </w:r>
      <w:r>
        <w:rPr>
          <w:rFonts w:ascii="Times New Roman" w:hAnsi="Times New Roman"/>
          <w:bCs/>
          <w:sz w:val="24"/>
          <w:szCs w:val="24"/>
        </w:rPr>
        <w:t xml:space="preserve"> </w:t>
      </w:r>
      <w:r w:rsidRPr="00AE196F">
        <w:rPr>
          <w:rFonts w:ascii="Times New Roman" w:hAnsi="Times New Roman"/>
          <w:bCs/>
          <w:sz w:val="24"/>
          <w:szCs w:val="24"/>
        </w:rPr>
        <w:t>и др.,  на которых рассматриваются  вопросы о дополнительных мерах  по предотвращению экстремистских и террористических проявлений в период проведения массовых мероприятий – Дня России, Дня воссоединения Крыма с Россией, Дней депортации народов Крыма, фестивалей, национальных Дней культур, религиозных праздников Пасхи, Крещение Господне  и др.</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На постоянной основе проводится мониторинг межнациональных (межэтнических)</w:t>
      </w:r>
      <w:r w:rsidR="00392C98">
        <w:rPr>
          <w:rFonts w:ascii="Times New Roman" w:hAnsi="Times New Roman"/>
          <w:bCs/>
          <w:sz w:val="24"/>
          <w:szCs w:val="24"/>
        </w:rPr>
        <w:t xml:space="preserve"> </w:t>
      </w:r>
      <w:r w:rsidRPr="00AE196F">
        <w:rPr>
          <w:rFonts w:ascii="Times New Roman" w:hAnsi="Times New Roman"/>
          <w:bCs/>
          <w:sz w:val="24"/>
          <w:szCs w:val="24"/>
        </w:rPr>
        <w:t>и межконфессиональных отношений, а также выявление причин и условий экстремистских проявлений и минимизации их последствий,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Так же активная работа по предупреждению экстремизма ведется и в учреждениях дополнительного образования детей, и в молодежной среде.</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Сотрудниками подведомственных учреждений департамента культуры, спорта, молодежной политики и межнациональных отношений администрации города Евпатории Республики Крым регулярно проводится работа с несовершеннолетними, состоящими на учете в Комиссии по делам несовершеннолетних и защите их прав с целью создания условий для более полного включения молодых людей в правовую и культурную жизнь общества. В учреждениях разработаны планы мероприятий по организации досуга подростков и молодежи в свободное время. Наиболее распространёнными и эффективными формами социально-культурной профилактики выступают: </w:t>
      </w:r>
      <w:proofErr w:type="spellStart"/>
      <w:r w:rsidRPr="00AE196F">
        <w:rPr>
          <w:rFonts w:ascii="Times New Roman" w:eastAsia="Calibri" w:hAnsi="Times New Roman"/>
          <w:sz w:val="24"/>
          <w:szCs w:val="24"/>
          <w:lang w:eastAsia="en-US"/>
        </w:rPr>
        <w:t>квизы</w:t>
      </w:r>
      <w:proofErr w:type="spellEnd"/>
      <w:r w:rsidRPr="00AE196F">
        <w:rPr>
          <w:rFonts w:ascii="Times New Roman" w:eastAsia="Calibri" w:hAnsi="Times New Roman"/>
          <w:sz w:val="24"/>
          <w:szCs w:val="24"/>
          <w:lang w:eastAsia="en-US"/>
        </w:rPr>
        <w:t>, лекции профилактической направленности, просмотры тематических видеофильмов и роликов, диалоговые способы работы, тренинги и прочее. За 202</w:t>
      </w:r>
      <w:r w:rsidR="00392C98">
        <w:rPr>
          <w:rFonts w:ascii="Times New Roman" w:eastAsia="Calibri" w:hAnsi="Times New Roman"/>
          <w:sz w:val="24"/>
          <w:szCs w:val="24"/>
          <w:lang w:eastAsia="en-US"/>
        </w:rPr>
        <w:t>4</w:t>
      </w:r>
      <w:r w:rsidRPr="00AE196F">
        <w:rPr>
          <w:rFonts w:ascii="Times New Roman" w:eastAsia="Calibri" w:hAnsi="Times New Roman"/>
          <w:sz w:val="24"/>
          <w:szCs w:val="24"/>
          <w:lang w:eastAsia="en-US"/>
        </w:rPr>
        <w:t xml:space="preserve"> год было проведено 4</w:t>
      </w:r>
      <w:r w:rsidR="00392C98">
        <w:rPr>
          <w:rFonts w:ascii="Times New Roman" w:eastAsia="Calibri" w:hAnsi="Times New Roman"/>
          <w:sz w:val="24"/>
          <w:szCs w:val="24"/>
          <w:lang w:eastAsia="en-US"/>
        </w:rPr>
        <w:t>8</w:t>
      </w:r>
      <w:r w:rsidRPr="00AE196F">
        <w:rPr>
          <w:rFonts w:ascii="Times New Roman" w:eastAsia="Calibri" w:hAnsi="Times New Roman"/>
          <w:sz w:val="24"/>
          <w:szCs w:val="24"/>
          <w:lang w:eastAsia="en-US"/>
        </w:rPr>
        <w:t xml:space="preserve"> мероприятий данной тематики, которые посетили 1</w:t>
      </w:r>
      <w:r w:rsidR="00392C98">
        <w:rPr>
          <w:rFonts w:ascii="Times New Roman" w:eastAsia="Calibri" w:hAnsi="Times New Roman"/>
          <w:sz w:val="24"/>
          <w:szCs w:val="24"/>
          <w:lang w:eastAsia="en-US"/>
        </w:rPr>
        <w:t>825</w:t>
      </w:r>
      <w:r w:rsidRPr="00AE196F">
        <w:rPr>
          <w:rFonts w:ascii="Times New Roman" w:eastAsia="Calibri" w:hAnsi="Times New Roman"/>
          <w:sz w:val="24"/>
          <w:szCs w:val="24"/>
          <w:lang w:eastAsia="en-US"/>
        </w:rPr>
        <w:t xml:space="preserve"> человек, в том числе </w:t>
      </w:r>
      <w:r w:rsidR="0083338E">
        <w:rPr>
          <w:rFonts w:ascii="Times New Roman" w:eastAsia="Calibri" w:hAnsi="Times New Roman"/>
          <w:sz w:val="24"/>
          <w:szCs w:val="24"/>
          <w:lang w:eastAsia="en-US"/>
        </w:rPr>
        <w:t>3</w:t>
      </w:r>
      <w:r w:rsidRPr="00AE196F">
        <w:rPr>
          <w:rFonts w:ascii="Times New Roman" w:eastAsia="Calibri" w:hAnsi="Times New Roman"/>
          <w:sz w:val="24"/>
          <w:szCs w:val="24"/>
          <w:lang w:eastAsia="en-US"/>
        </w:rPr>
        <w:t xml:space="preserve">8 несовершеннолетних, состоящих на профилактическом учете и (или) </w:t>
      </w:r>
      <w:proofErr w:type="gramStart"/>
      <w:r w:rsidRPr="00AE196F">
        <w:rPr>
          <w:rFonts w:ascii="Times New Roman" w:eastAsia="Calibri" w:hAnsi="Times New Roman"/>
          <w:sz w:val="24"/>
          <w:szCs w:val="24"/>
          <w:lang w:eastAsia="en-US"/>
        </w:rPr>
        <w:t>находящимися</w:t>
      </w:r>
      <w:proofErr w:type="gramEnd"/>
      <w:r w:rsidRPr="00AE196F">
        <w:rPr>
          <w:rFonts w:ascii="Times New Roman" w:eastAsia="Calibri" w:hAnsi="Times New Roman"/>
          <w:sz w:val="24"/>
          <w:szCs w:val="24"/>
          <w:lang w:eastAsia="en-US"/>
        </w:rPr>
        <w:t xml:space="preserve"> под административным надзором в органах внутренних дел Российской Федерации.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Так было проведено </w:t>
      </w:r>
      <w:r w:rsidR="0083338E">
        <w:rPr>
          <w:rFonts w:ascii="Times New Roman" w:eastAsia="Calibri" w:hAnsi="Times New Roman"/>
          <w:sz w:val="24"/>
          <w:szCs w:val="24"/>
          <w:lang w:eastAsia="en-US"/>
        </w:rPr>
        <w:t>36</w:t>
      </w:r>
      <w:r w:rsidRPr="00AE196F">
        <w:rPr>
          <w:rFonts w:ascii="Times New Roman" w:eastAsia="Calibri" w:hAnsi="Times New Roman"/>
          <w:sz w:val="24"/>
          <w:szCs w:val="24"/>
          <w:lang w:eastAsia="en-US"/>
        </w:rPr>
        <w:t xml:space="preserve"> мероприятий, посвященных Дню солидарности в борьбе с терроризмом (3 сентября), которые посетили </w:t>
      </w:r>
      <w:r w:rsidR="0083338E">
        <w:rPr>
          <w:rFonts w:ascii="Times New Roman" w:eastAsia="Calibri" w:hAnsi="Times New Roman"/>
          <w:sz w:val="24"/>
          <w:szCs w:val="24"/>
          <w:lang w:eastAsia="en-US"/>
        </w:rPr>
        <w:t>866</w:t>
      </w:r>
      <w:r w:rsidRPr="00AE196F">
        <w:rPr>
          <w:rFonts w:ascii="Times New Roman" w:eastAsia="Calibri" w:hAnsi="Times New Roman"/>
          <w:sz w:val="24"/>
          <w:szCs w:val="24"/>
          <w:lang w:eastAsia="en-US"/>
        </w:rPr>
        <w:t xml:space="preserve"> человек:</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w:t>
      </w:r>
      <w:r w:rsidR="0083338E">
        <w:rPr>
          <w:rFonts w:ascii="Times New Roman" w:eastAsia="Calibri" w:hAnsi="Times New Roman"/>
          <w:sz w:val="24"/>
          <w:szCs w:val="24"/>
          <w:lang w:eastAsia="en-US"/>
        </w:rPr>
        <w:t>26</w:t>
      </w:r>
      <w:r w:rsidRPr="00AE196F">
        <w:rPr>
          <w:rFonts w:ascii="Times New Roman" w:eastAsia="Calibri" w:hAnsi="Times New Roman"/>
          <w:sz w:val="24"/>
          <w:szCs w:val="24"/>
          <w:lang w:eastAsia="en-US"/>
        </w:rPr>
        <w:t>.0</w:t>
      </w:r>
      <w:r w:rsidR="0083338E">
        <w:rPr>
          <w:rFonts w:ascii="Times New Roman" w:eastAsia="Calibri" w:hAnsi="Times New Roman"/>
          <w:sz w:val="24"/>
          <w:szCs w:val="24"/>
          <w:lang w:eastAsia="en-US"/>
        </w:rPr>
        <w:t>6</w:t>
      </w:r>
      <w:r w:rsidRPr="00AE196F">
        <w:rPr>
          <w:rFonts w:ascii="Times New Roman" w:eastAsia="Calibri" w:hAnsi="Times New Roman"/>
          <w:sz w:val="24"/>
          <w:szCs w:val="24"/>
          <w:lang w:eastAsia="en-US"/>
        </w:rPr>
        <w:t>.202</w:t>
      </w:r>
      <w:r w:rsidR="0083338E">
        <w:rPr>
          <w:rFonts w:ascii="Times New Roman" w:eastAsia="Calibri" w:hAnsi="Times New Roman"/>
          <w:sz w:val="24"/>
          <w:szCs w:val="24"/>
          <w:lang w:eastAsia="en-US"/>
        </w:rPr>
        <w:t>4</w:t>
      </w:r>
      <w:r w:rsidRPr="00AE196F">
        <w:rPr>
          <w:rFonts w:ascii="Times New Roman" w:eastAsia="Calibri" w:hAnsi="Times New Roman"/>
          <w:sz w:val="24"/>
          <w:szCs w:val="24"/>
          <w:lang w:eastAsia="en-US"/>
        </w:rPr>
        <w:t xml:space="preserve"> в рамках профилактических мероприятий волонтёры МБУ </w:t>
      </w:r>
      <w:proofErr w:type="gramStart"/>
      <w:r w:rsidRPr="00AE196F">
        <w:rPr>
          <w:rFonts w:ascii="Times New Roman" w:eastAsia="Calibri" w:hAnsi="Times New Roman"/>
          <w:sz w:val="24"/>
          <w:szCs w:val="24"/>
          <w:lang w:eastAsia="en-US"/>
        </w:rPr>
        <w:t>ДО</w:t>
      </w:r>
      <w:proofErr w:type="gramEnd"/>
      <w:r w:rsidRPr="00AE196F">
        <w:rPr>
          <w:rFonts w:ascii="Times New Roman" w:eastAsia="Calibri" w:hAnsi="Times New Roman"/>
          <w:sz w:val="24"/>
          <w:szCs w:val="24"/>
          <w:lang w:eastAsia="en-US"/>
        </w:rPr>
        <w:t xml:space="preserve"> «</w:t>
      </w:r>
      <w:proofErr w:type="gramStart"/>
      <w:r w:rsidRPr="00AE196F">
        <w:rPr>
          <w:rFonts w:ascii="Times New Roman" w:eastAsia="Calibri" w:hAnsi="Times New Roman"/>
          <w:sz w:val="24"/>
          <w:szCs w:val="24"/>
          <w:lang w:eastAsia="en-US"/>
        </w:rPr>
        <w:t>Центр</w:t>
      </w:r>
      <w:proofErr w:type="gramEnd"/>
      <w:r w:rsidRPr="00AE196F">
        <w:rPr>
          <w:rFonts w:ascii="Times New Roman" w:eastAsia="Calibri" w:hAnsi="Times New Roman"/>
          <w:sz w:val="24"/>
          <w:szCs w:val="24"/>
          <w:lang w:eastAsia="en-US"/>
        </w:rPr>
        <w:t xml:space="preserve"> развития «</w:t>
      </w:r>
      <w:proofErr w:type="spellStart"/>
      <w:r w:rsidRPr="00AE196F">
        <w:rPr>
          <w:rFonts w:ascii="Times New Roman" w:eastAsia="Calibri" w:hAnsi="Times New Roman"/>
          <w:sz w:val="24"/>
          <w:szCs w:val="24"/>
          <w:lang w:eastAsia="en-US"/>
        </w:rPr>
        <w:t>ПРОдвижение</w:t>
      </w:r>
      <w:proofErr w:type="spellEnd"/>
      <w:r w:rsidRPr="00AE196F">
        <w:rPr>
          <w:rFonts w:ascii="Times New Roman" w:eastAsia="Calibri" w:hAnsi="Times New Roman"/>
          <w:sz w:val="24"/>
          <w:szCs w:val="24"/>
          <w:lang w:eastAsia="en-US"/>
        </w:rPr>
        <w:t>» распространяли на улицах города информационные буклеты «Профилактика терроризма и экстремизма»;</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в рамках Дня солидарности в борьбе с терроризмом на территории мемориала «Красная Горка» организована молодежная акция «Зажгите свечи»;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 беседа «Учимся жить в многоликом мире», </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lastRenderedPageBreak/>
        <w:t>- тематический час «Пусть всегда будет мир!» с лекцией специалиста Евпаторийского центра социальных служб для семьи, детей и молодёжи,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 обзор </w:t>
      </w:r>
      <w:proofErr w:type="spellStart"/>
      <w:r w:rsidRPr="00AE196F">
        <w:rPr>
          <w:rFonts w:ascii="Times New Roman" w:eastAsia="Calibri" w:hAnsi="Times New Roman"/>
          <w:sz w:val="24"/>
          <w:szCs w:val="24"/>
          <w:lang w:eastAsia="en-US"/>
        </w:rPr>
        <w:t>информ</w:t>
      </w:r>
      <w:proofErr w:type="spellEnd"/>
      <w:r w:rsidRPr="00AE196F">
        <w:rPr>
          <w:rFonts w:ascii="Times New Roman" w:eastAsia="Calibri" w:hAnsi="Times New Roman"/>
          <w:sz w:val="24"/>
          <w:szCs w:val="24"/>
          <w:lang w:eastAsia="en-US"/>
        </w:rPr>
        <w:t>-выставки «Терроризм – угроза миру»,</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час-реквием «Когда чужая боль становится своей»</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 уличные акции «Ладошки добра за мир без терроризма» и «ЗА культуру мира, ПРОТИВ терроризма», </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семейный тренинг «Вместе против террора всей семьей!»</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конкурс рисунков, стенгазет на тему: «Терроризм не знает передышки!»;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-участие во Всероссийском онлайн конкурсе «Для чего я помню третье сентября» на АИС «Молодежь России».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С целью профилактики экстремистских проявлений, совершенствованию правосознания</w:t>
      </w:r>
      <w:r>
        <w:rPr>
          <w:rFonts w:ascii="Times New Roman" w:eastAsia="Calibri" w:hAnsi="Times New Roman"/>
          <w:sz w:val="24"/>
          <w:szCs w:val="24"/>
          <w:lang w:eastAsia="en-US"/>
        </w:rPr>
        <w:t xml:space="preserve"> </w:t>
      </w:r>
      <w:r w:rsidRPr="00AE196F">
        <w:rPr>
          <w:rFonts w:ascii="Times New Roman" w:eastAsia="Calibri" w:hAnsi="Times New Roman"/>
          <w:sz w:val="24"/>
          <w:szCs w:val="24"/>
          <w:lang w:eastAsia="en-US"/>
        </w:rPr>
        <w:t xml:space="preserve">и правовой культуры несовершеннолетних, реализуются мероприятия по: </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созданию условий для интересного и полезного досуга детей и молодежи в учреждениях культуры и молодежной политики;</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привлечению детей и молодёжи к участию в клубных формированиях и мероприятиях, направленных на патриотическое, эстетическое, гражданско-правовое и духовно-нравственное воспитание.</w:t>
      </w:r>
    </w:p>
    <w:p w:rsidR="00AE196F" w:rsidRPr="00AE196F" w:rsidRDefault="00AE196F" w:rsidP="00241FA8">
      <w:pPr>
        <w:ind w:firstLine="851"/>
        <w:jc w:val="both"/>
        <w:rPr>
          <w:rFonts w:ascii="Times New Roman" w:eastAsia="Calibri" w:hAnsi="Times New Roman"/>
          <w:sz w:val="24"/>
          <w:szCs w:val="24"/>
          <w:lang w:eastAsia="en-US"/>
        </w:rPr>
      </w:pPr>
      <w:r w:rsidRPr="00AE196F">
        <w:rPr>
          <w:rFonts w:ascii="Times New Roman" w:eastAsia="Calibri" w:hAnsi="Times New Roman"/>
          <w:sz w:val="24"/>
          <w:szCs w:val="24"/>
          <w:lang w:eastAsia="en-US"/>
        </w:rPr>
        <w:t xml:space="preserve">Организованы </w:t>
      </w:r>
      <w:proofErr w:type="gramStart"/>
      <w:r w:rsidRPr="00AE196F">
        <w:rPr>
          <w:rFonts w:ascii="Times New Roman" w:eastAsia="Calibri" w:hAnsi="Times New Roman"/>
          <w:sz w:val="24"/>
          <w:szCs w:val="24"/>
          <w:lang w:eastAsia="en-US"/>
        </w:rPr>
        <w:t>к</w:t>
      </w:r>
      <w:proofErr w:type="gramEnd"/>
      <w:r w:rsidRPr="00AE196F">
        <w:rPr>
          <w:rFonts w:ascii="Times New Roman" w:eastAsia="Calibri" w:hAnsi="Times New Roman"/>
          <w:sz w:val="24"/>
          <w:szCs w:val="24"/>
          <w:lang w:eastAsia="en-US"/>
        </w:rPr>
        <w:t xml:space="preserve"> Дню Государственного Флага России, к Дню памяти воинов, павших при обороне Севастополя и в Крымской войне 1853-1856 годов, к Дню Государственного Герба и Государственного Флага Республики Крым: уличная программа в формате проекта «Библиотечный киоск», молодёжный </w:t>
      </w:r>
      <w:proofErr w:type="spellStart"/>
      <w:r w:rsidRPr="00AE196F">
        <w:rPr>
          <w:rFonts w:ascii="Times New Roman" w:eastAsia="Calibri" w:hAnsi="Times New Roman"/>
          <w:sz w:val="24"/>
          <w:szCs w:val="24"/>
          <w:lang w:eastAsia="en-US"/>
        </w:rPr>
        <w:t>квиз</w:t>
      </w:r>
      <w:proofErr w:type="spellEnd"/>
      <w:r w:rsidRPr="00AE196F">
        <w:rPr>
          <w:rFonts w:ascii="Times New Roman" w:eastAsia="Calibri" w:hAnsi="Times New Roman"/>
          <w:sz w:val="24"/>
          <w:szCs w:val="24"/>
          <w:lang w:eastAsia="en-US"/>
        </w:rPr>
        <w:t>, историко-краеведческие</w:t>
      </w:r>
      <w:r>
        <w:rPr>
          <w:rFonts w:ascii="Times New Roman" w:eastAsia="Calibri" w:hAnsi="Times New Roman"/>
          <w:sz w:val="24"/>
          <w:szCs w:val="24"/>
          <w:lang w:eastAsia="en-US"/>
        </w:rPr>
        <w:t xml:space="preserve"> </w:t>
      </w:r>
      <w:r w:rsidRPr="00AE196F">
        <w:rPr>
          <w:rFonts w:ascii="Times New Roman" w:eastAsia="Calibri" w:hAnsi="Times New Roman"/>
          <w:sz w:val="24"/>
          <w:szCs w:val="24"/>
          <w:lang w:eastAsia="en-US"/>
        </w:rPr>
        <w:t>часы,</w:t>
      </w:r>
      <w:r>
        <w:rPr>
          <w:rFonts w:ascii="Times New Roman" w:eastAsia="Calibri" w:hAnsi="Times New Roman"/>
          <w:sz w:val="24"/>
          <w:szCs w:val="24"/>
          <w:lang w:eastAsia="en-US"/>
        </w:rPr>
        <w:t xml:space="preserve"> </w:t>
      </w:r>
      <w:r w:rsidRPr="00AE196F">
        <w:rPr>
          <w:rFonts w:ascii="Times New Roman" w:eastAsia="Calibri" w:hAnsi="Times New Roman"/>
          <w:sz w:val="24"/>
          <w:szCs w:val="24"/>
          <w:lang w:eastAsia="en-US"/>
        </w:rPr>
        <w:t xml:space="preserve">участникам акции раздавались ленточки </w:t>
      </w:r>
      <w:proofErr w:type="spellStart"/>
      <w:r w:rsidRPr="00AE196F">
        <w:rPr>
          <w:rFonts w:ascii="Times New Roman" w:eastAsia="Calibri" w:hAnsi="Times New Roman"/>
          <w:sz w:val="24"/>
          <w:szCs w:val="24"/>
          <w:lang w:eastAsia="en-US"/>
        </w:rPr>
        <w:t>триколор</w:t>
      </w:r>
      <w:proofErr w:type="spellEnd"/>
      <w:r w:rsidRPr="00AE196F">
        <w:rPr>
          <w:rFonts w:ascii="Times New Roman" w:eastAsia="Calibri" w:hAnsi="Times New Roman"/>
          <w:sz w:val="24"/>
          <w:szCs w:val="24"/>
          <w:lang w:eastAsia="en-US"/>
        </w:rPr>
        <w:t>, флажки Российской Федерации, было предложено поучаствовать в акции «Письмо солдату».</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 xml:space="preserve">По результатам анализа состояния межнациональных и межконфессиональных отношений, проведенного совместно с отделом МВД России по городу Евпатории, наличие конфликтов, фактов пропаганды национальной, расовой и религиозной розни, деструктивной деятельности религиозных групп и организаций на территории муниципального образования городской округ Евпатория Республики Крым не выявлено. </w:t>
      </w:r>
    </w:p>
    <w:p w:rsidR="00AE196F" w:rsidRPr="00AE196F" w:rsidRDefault="00AE196F" w:rsidP="00241FA8">
      <w:pPr>
        <w:ind w:firstLine="851"/>
        <w:jc w:val="both"/>
        <w:rPr>
          <w:rFonts w:ascii="Times New Roman" w:hAnsi="Times New Roman"/>
          <w:bCs/>
          <w:sz w:val="24"/>
          <w:szCs w:val="24"/>
        </w:rPr>
      </w:pPr>
      <w:r w:rsidRPr="00AE196F">
        <w:rPr>
          <w:rFonts w:ascii="Times New Roman" w:hAnsi="Times New Roman"/>
          <w:bCs/>
          <w:sz w:val="24"/>
          <w:szCs w:val="24"/>
        </w:rPr>
        <w:t>В ходе данного анализа с использованием итогов мониторинга политических, социально-культурных и иных процессов, оказывающих влияние на ситуацию противодействия терроризму и экстремизму, угроз с учетом их возможного перерастания в террористические</w:t>
      </w:r>
      <w:r>
        <w:rPr>
          <w:rFonts w:ascii="Times New Roman" w:hAnsi="Times New Roman"/>
          <w:bCs/>
          <w:sz w:val="24"/>
          <w:szCs w:val="24"/>
        </w:rPr>
        <w:t xml:space="preserve"> </w:t>
      </w:r>
      <w:r w:rsidRPr="00AE196F">
        <w:rPr>
          <w:rFonts w:ascii="Times New Roman" w:hAnsi="Times New Roman"/>
          <w:bCs/>
          <w:sz w:val="24"/>
          <w:szCs w:val="24"/>
        </w:rPr>
        <w:t>действия</w:t>
      </w:r>
      <w:r>
        <w:rPr>
          <w:rFonts w:ascii="Times New Roman" w:hAnsi="Times New Roman"/>
          <w:bCs/>
          <w:sz w:val="24"/>
          <w:szCs w:val="24"/>
        </w:rPr>
        <w:t xml:space="preserve"> </w:t>
      </w:r>
      <w:r w:rsidRPr="00AE196F">
        <w:rPr>
          <w:rFonts w:ascii="Times New Roman" w:hAnsi="Times New Roman"/>
          <w:bCs/>
          <w:sz w:val="24"/>
          <w:szCs w:val="24"/>
        </w:rPr>
        <w:t xml:space="preserve">не обнаружено.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Организация и проведение мероприятий, направленных на развитие межэтнического диалога и недопущения национального экстремизма</w:t>
      </w:r>
      <w:r w:rsidR="00307B28">
        <w:rPr>
          <w:rFonts w:ascii="Times New Roman" w:hAnsi="Times New Roman"/>
          <w:bCs/>
          <w:sz w:val="24"/>
          <w:szCs w:val="24"/>
        </w:rPr>
        <w:t>,</w:t>
      </w:r>
      <w:r w:rsidRPr="00AE196F">
        <w:rPr>
          <w:rFonts w:ascii="Times New Roman" w:hAnsi="Times New Roman"/>
          <w:bCs/>
          <w:sz w:val="24"/>
          <w:szCs w:val="24"/>
        </w:rPr>
        <w:t xml:space="preserve"> укрепление духовно-нравственных ценностей несовершеннолетних осуществляется общеобразовательными учреждениями г. Евпатории в рамках реализации федеральных концепций по Дням единых действий.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В течение 202</w:t>
      </w:r>
      <w:r w:rsidR="0083338E">
        <w:rPr>
          <w:rFonts w:ascii="Times New Roman" w:hAnsi="Times New Roman"/>
          <w:bCs/>
          <w:sz w:val="24"/>
          <w:szCs w:val="24"/>
        </w:rPr>
        <w:t>4</w:t>
      </w:r>
      <w:r w:rsidRPr="00AE196F">
        <w:rPr>
          <w:rFonts w:ascii="Times New Roman" w:hAnsi="Times New Roman"/>
          <w:bCs/>
          <w:sz w:val="24"/>
          <w:szCs w:val="24"/>
        </w:rPr>
        <w:t xml:space="preserve"> г. с </w:t>
      </w:r>
      <w:proofErr w:type="gramStart"/>
      <w:r w:rsidRPr="00AE196F">
        <w:rPr>
          <w:rFonts w:ascii="Times New Roman" w:hAnsi="Times New Roman"/>
          <w:bCs/>
          <w:sz w:val="24"/>
          <w:szCs w:val="24"/>
        </w:rPr>
        <w:t>обучающимися</w:t>
      </w:r>
      <w:proofErr w:type="gramEnd"/>
      <w:r w:rsidRPr="00AE196F">
        <w:rPr>
          <w:rFonts w:ascii="Times New Roman" w:hAnsi="Times New Roman"/>
          <w:bCs/>
          <w:sz w:val="24"/>
          <w:szCs w:val="24"/>
        </w:rPr>
        <w:t xml:space="preserve"> общеобразовательных учреждений г. Евпатории организованы и проведены</w:t>
      </w:r>
      <w:r w:rsidR="00307B28">
        <w:rPr>
          <w:rFonts w:ascii="Times New Roman" w:hAnsi="Times New Roman"/>
          <w:bCs/>
          <w:sz w:val="24"/>
          <w:szCs w:val="24"/>
        </w:rPr>
        <w:t>:</w:t>
      </w:r>
      <w:r w:rsidRPr="00AE196F">
        <w:rPr>
          <w:rFonts w:ascii="Times New Roman" w:hAnsi="Times New Roman"/>
          <w:bCs/>
          <w:sz w:val="24"/>
          <w:szCs w:val="24"/>
        </w:rPr>
        <w:t xml:space="preserve">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 День солидарности в борьбе с терроризмом: тематические уроки, посвященные Дню солидарности в борьбе с терроризмом; распространены памятки, агитирующие неприятие насилия, нетерпимость к идеологии терроризма и экстремизма, акции «Мы рисуем мир» и </w:t>
      </w:r>
      <w:proofErr w:type="spellStart"/>
      <w:r w:rsidRPr="00AE196F">
        <w:rPr>
          <w:rFonts w:ascii="Times New Roman" w:hAnsi="Times New Roman"/>
          <w:bCs/>
          <w:sz w:val="24"/>
          <w:szCs w:val="24"/>
        </w:rPr>
        <w:t>тренинговые</w:t>
      </w:r>
      <w:proofErr w:type="spellEnd"/>
      <w:r w:rsidRPr="00AE196F">
        <w:rPr>
          <w:rFonts w:ascii="Times New Roman" w:hAnsi="Times New Roman"/>
          <w:bCs/>
          <w:sz w:val="24"/>
          <w:szCs w:val="24"/>
        </w:rPr>
        <w:t xml:space="preserve"> занятия «Пойми себя – пойми другого», викторины «Что я знаю о терроризме?» (7385 уч-ся, </w:t>
      </w:r>
      <w:proofErr w:type="spellStart"/>
      <w:r w:rsidRPr="00AE196F">
        <w:rPr>
          <w:rFonts w:ascii="Times New Roman" w:hAnsi="Times New Roman"/>
          <w:bCs/>
          <w:sz w:val="24"/>
          <w:szCs w:val="24"/>
        </w:rPr>
        <w:t>несоверш</w:t>
      </w:r>
      <w:proofErr w:type="spellEnd"/>
      <w:r w:rsidRPr="00AE196F">
        <w:rPr>
          <w:rFonts w:ascii="Times New Roman" w:hAnsi="Times New Roman"/>
          <w:bCs/>
          <w:sz w:val="24"/>
          <w:szCs w:val="24"/>
        </w:rPr>
        <w:t>. группы риска- 1</w:t>
      </w:r>
      <w:r w:rsidR="0083338E">
        <w:rPr>
          <w:rFonts w:ascii="Times New Roman" w:hAnsi="Times New Roman"/>
          <w:bCs/>
          <w:sz w:val="24"/>
          <w:szCs w:val="24"/>
        </w:rPr>
        <w:t>07</w:t>
      </w:r>
      <w:r w:rsidRPr="00AE196F">
        <w:rPr>
          <w:rFonts w:ascii="Times New Roman" w:hAnsi="Times New Roman"/>
          <w:bCs/>
          <w:sz w:val="24"/>
          <w:szCs w:val="24"/>
        </w:rPr>
        <w:t xml:space="preserve"> чел.).</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проект «Календарь памятных дат» (рассказ о важных исторических событиях и Днях воинской славы в материалах стендов, расположенных в фойе школ);</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акция «</w:t>
      </w:r>
      <w:proofErr w:type="spellStart"/>
      <w:r w:rsidRPr="00AE196F">
        <w:rPr>
          <w:rFonts w:ascii="Times New Roman" w:hAnsi="Times New Roman"/>
          <w:bCs/>
          <w:sz w:val="24"/>
          <w:szCs w:val="24"/>
        </w:rPr>
        <w:t>Киноуроки</w:t>
      </w:r>
      <w:proofErr w:type="spellEnd"/>
      <w:r w:rsidRPr="00AE196F">
        <w:rPr>
          <w:rFonts w:ascii="Times New Roman" w:hAnsi="Times New Roman"/>
          <w:bCs/>
          <w:sz w:val="24"/>
          <w:szCs w:val="24"/>
        </w:rPr>
        <w:t xml:space="preserve"> в школах России» (учащиеся 1-4 </w:t>
      </w:r>
      <w:proofErr w:type="spellStart"/>
      <w:r w:rsidRPr="00AE196F">
        <w:rPr>
          <w:rFonts w:ascii="Times New Roman" w:hAnsi="Times New Roman"/>
          <w:bCs/>
          <w:sz w:val="24"/>
          <w:szCs w:val="24"/>
        </w:rPr>
        <w:t>кл</w:t>
      </w:r>
      <w:proofErr w:type="spellEnd"/>
      <w:r w:rsidRPr="00AE196F">
        <w:rPr>
          <w:rFonts w:ascii="Times New Roman" w:hAnsi="Times New Roman"/>
          <w:bCs/>
          <w:sz w:val="24"/>
          <w:szCs w:val="24"/>
        </w:rPr>
        <w:t>. посмотрели фильм «Три солнца» (воспитание доброты, человечности);</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Единый классный час «О толерантности»;</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День Героя Отечества;</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«Я, ты, он, она – вместе целая страна» - праздник для уч-ся 1-4 классов, 5-6 классов;</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 классные часы совместно с сотрудниками ОПДН ОМВД России  по г. Евпатории по темам: «Сущность терроризма», «Дисциплинированность и бдительность </w:t>
      </w:r>
      <w:r w:rsidRPr="00AE196F">
        <w:rPr>
          <w:rFonts w:ascii="Times New Roman" w:hAnsi="Times New Roman"/>
          <w:bCs/>
          <w:sz w:val="24"/>
          <w:szCs w:val="24"/>
        </w:rPr>
        <w:lastRenderedPageBreak/>
        <w:t xml:space="preserve">— в чем выражается их взаимосвязь?», «Как террористы и экстремисты могут использовать подростков и молодежь в своих преступных целях». В </w:t>
      </w:r>
      <w:r w:rsidR="0083338E">
        <w:rPr>
          <w:rFonts w:ascii="Times New Roman" w:hAnsi="Times New Roman"/>
          <w:bCs/>
          <w:sz w:val="24"/>
          <w:szCs w:val="24"/>
        </w:rPr>
        <w:t xml:space="preserve">сентябре – октябре </w:t>
      </w:r>
      <w:r w:rsidRPr="00AE196F">
        <w:rPr>
          <w:rFonts w:ascii="Times New Roman" w:hAnsi="Times New Roman"/>
          <w:bCs/>
          <w:sz w:val="24"/>
          <w:szCs w:val="24"/>
        </w:rPr>
        <w:t>202</w:t>
      </w:r>
      <w:r w:rsidR="0083338E">
        <w:rPr>
          <w:rFonts w:ascii="Times New Roman" w:hAnsi="Times New Roman"/>
          <w:bCs/>
          <w:sz w:val="24"/>
          <w:szCs w:val="24"/>
        </w:rPr>
        <w:t>4</w:t>
      </w:r>
      <w:r w:rsidRPr="00AE196F">
        <w:rPr>
          <w:rFonts w:ascii="Times New Roman" w:hAnsi="Times New Roman"/>
          <w:bCs/>
          <w:sz w:val="24"/>
          <w:szCs w:val="24"/>
        </w:rPr>
        <w:t xml:space="preserve"> сотрудниками ОПДН ОМВД России по г. Евпатории проведены профилактические беседы для обучающихся 5-11 классов на темы: «Ответственность несовершеннолетних за заведомо ложное сообщение об акте терроризма» (5 </w:t>
      </w:r>
      <w:proofErr w:type="spellStart"/>
      <w:r w:rsidRPr="00AE196F">
        <w:rPr>
          <w:rFonts w:ascii="Times New Roman" w:hAnsi="Times New Roman"/>
          <w:bCs/>
          <w:sz w:val="24"/>
          <w:szCs w:val="24"/>
        </w:rPr>
        <w:t>кл</w:t>
      </w:r>
      <w:proofErr w:type="spellEnd"/>
      <w:r w:rsidRPr="00AE196F">
        <w:rPr>
          <w:rFonts w:ascii="Times New Roman" w:hAnsi="Times New Roman"/>
          <w:bCs/>
          <w:sz w:val="24"/>
          <w:szCs w:val="24"/>
        </w:rPr>
        <w:t xml:space="preserve">., охват – 1408 человек), «МВД предупреждает. Терроризм и экстремизм» (7-8 </w:t>
      </w:r>
      <w:proofErr w:type="spellStart"/>
      <w:r w:rsidRPr="00AE196F">
        <w:rPr>
          <w:rFonts w:ascii="Times New Roman" w:hAnsi="Times New Roman"/>
          <w:bCs/>
          <w:sz w:val="24"/>
          <w:szCs w:val="24"/>
        </w:rPr>
        <w:t>кл</w:t>
      </w:r>
      <w:proofErr w:type="spellEnd"/>
      <w:r w:rsidRPr="00AE196F">
        <w:rPr>
          <w:rFonts w:ascii="Times New Roman" w:hAnsi="Times New Roman"/>
          <w:bCs/>
          <w:sz w:val="24"/>
          <w:szCs w:val="24"/>
        </w:rPr>
        <w:t xml:space="preserve">., охват – 670 человек), «Экстремизм. Терроризм. Радикализм. Ответственность несовершеннолетних» (9-11 </w:t>
      </w:r>
      <w:proofErr w:type="spellStart"/>
      <w:r w:rsidRPr="00AE196F">
        <w:rPr>
          <w:rFonts w:ascii="Times New Roman" w:hAnsi="Times New Roman"/>
          <w:bCs/>
          <w:sz w:val="24"/>
          <w:szCs w:val="24"/>
        </w:rPr>
        <w:t>кл</w:t>
      </w:r>
      <w:proofErr w:type="spellEnd"/>
      <w:r w:rsidRPr="00AE196F">
        <w:rPr>
          <w:rFonts w:ascii="Times New Roman" w:hAnsi="Times New Roman"/>
          <w:bCs/>
          <w:sz w:val="24"/>
          <w:szCs w:val="24"/>
        </w:rPr>
        <w:t xml:space="preserve">., 1519 человек). </w:t>
      </w:r>
    </w:p>
    <w:p w:rsidR="00AE196F" w:rsidRPr="00AE196F" w:rsidRDefault="00AE196F" w:rsidP="00241FA8">
      <w:pPr>
        <w:ind w:right="142" w:firstLine="851"/>
        <w:jc w:val="both"/>
        <w:rPr>
          <w:rFonts w:ascii="Times New Roman" w:hAnsi="Times New Roman"/>
          <w:bCs/>
          <w:sz w:val="24"/>
          <w:szCs w:val="24"/>
        </w:rPr>
      </w:pPr>
      <w:proofErr w:type="gramStart"/>
      <w:r w:rsidRPr="00AE196F">
        <w:rPr>
          <w:rFonts w:ascii="Times New Roman" w:hAnsi="Times New Roman"/>
          <w:bCs/>
          <w:sz w:val="24"/>
          <w:szCs w:val="24"/>
        </w:rPr>
        <w:t xml:space="preserve">В </w:t>
      </w:r>
      <w:proofErr w:type="spellStart"/>
      <w:r w:rsidRPr="00AE196F">
        <w:rPr>
          <w:rFonts w:ascii="Times New Roman" w:hAnsi="Times New Roman"/>
          <w:bCs/>
          <w:sz w:val="24"/>
          <w:szCs w:val="24"/>
        </w:rPr>
        <w:t>в</w:t>
      </w:r>
      <w:proofErr w:type="spellEnd"/>
      <w:r w:rsidRPr="00AE196F">
        <w:rPr>
          <w:rFonts w:ascii="Times New Roman" w:hAnsi="Times New Roman"/>
          <w:bCs/>
          <w:sz w:val="24"/>
          <w:szCs w:val="24"/>
        </w:rPr>
        <w:t xml:space="preserve"> рамках месячников правовых знаний заместители директоров школ по воспитательной работе, социальные педагоги, классные руководители, совместно с инспекторами ОПДН ОМВД России по г. Евпатория организовали и провели с обучающимися школ, в том числе состоящими на </w:t>
      </w:r>
      <w:proofErr w:type="spellStart"/>
      <w:r w:rsidRPr="00AE196F">
        <w:rPr>
          <w:rFonts w:ascii="Times New Roman" w:hAnsi="Times New Roman"/>
          <w:bCs/>
          <w:sz w:val="24"/>
          <w:szCs w:val="24"/>
        </w:rPr>
        <w:t>внутришкольном</w:t>
      </w:r>
      <w:proofErr w:type="spellEnd"/>
      <w:r w:rsidRPr="00AE196F">
        <w:rPr>
          <w:rFonts w:ascii="Times New Roman" w:hAnsi="Times New Roman"/>
          <w:bCs/>
          <w:sz w:val="24"/>
          <w:szCs w:val="24"/>
        </w:rPr>
        <w:t xml:space="preserve"> контроле, цикл профилактических мероприятий по недопущению национального экстремизма, вовлечения несовершеннолетних в экстремистскую деятельность.</w:t>
      </w:r>
      <w:proofErr w:type="gramEnd"/>
      <w:r w:rsidRPr="00AE196F">
        <w:rPr>
          <w:rFonts w:ascii="Times New Roman" w:hAnsi="Times New Roman"/>
          <w:bCs/>
          <w:sz w:val="24"/>
          <w:szCs w:val="24"/>
        </w:rPr>
        <w:t xml:space="preserve">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В ходе указанных мероприятий освещались вопросы о законопослушности, предупреждении совершения правонарушений и преступлений самими школьниками и в отношении них, по недопущению вовлечения их в террористическую и экстремистскую деятельность (57 бесед, 39 классных часов, охват обучающихся составил 6330 чел.).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Кроме того, на протяжении месячников правовых знаний проведены мероприятия: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тематические классные часы: «Угроза экстремизма и терроризма», «Все люди разные, но права у них одинаковые», «Ответственность за противоправные действия», «Терроризм и опасность вовлечения подростка в террористическую и экстремистскую деятельность. Роль нравственных позиций и личных качеств подростков» (577 классных часов);</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 профилактические и просветительские беседы: «Безопасный интернет», «Безопасность в социальных сетях», «Правила поведения в криминогенных ситуациях», «Терроризм-угроза обществу», «Подросток. Правонарушение и ответственность». </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В начальной школе, с учетом возрастных особенностей обучающихся, организовано проведение тематических уроков.</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Классные руководители, социальные педагоги школ провели дискуссию с просмотром видеоматериалов для обучающихся на тему: «Экстремистская деятельность: ответственность за действия в сети Интернет» (охват 232 чел.).</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С учащимися, прибывшими в Республику Крым из Украины, проведены индивидуальные беседы, направленные на профилактику проявлений экстремизма, терроризма, преступлений против личности, общества, государства (охват - 360 чел.).</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 xml:space="preserve">Учителя-предметники при изучении предметных областей обществоведческого цикла (история, обществознание, право, курс ОРКСЭ) делают акцент на вопросах поликультурного, </w:t>
      </w:r>
      <w:proofErr w:type="spellStart"/>
      <w:r w:rsidRPr="00AE196F">
        <w:rPr>
          <w:rFonts w:ascii="Times New Roman" w:hAnsi="Times New Roman"/>
          <w:bCs/>
          <w:sz w:val="24"/>
          <w:szCs w:val="24"/>
        </w:rPr>
        <w:t>поликонфессионального</w:t>
      </w:r>
      <w:proofErr w:type="spellEnd"/>
      <w:r w:rsidRPr="00AE196F">
        <w:rPr>
          <w:rFonts w:ascii="Times New Roman" w:hAnsi="Times New Roman"/>
          <w:bCs/>
          <w:sz w:val="24"/>
          <w:szCs w:val="24"/>
        </w:rPr>
        <w:t xml:space="preserve"> устройства Российской Федерации как многонационального государства.</w:t>
      </w:r>
    </w:p>
    <w:p w:rsidR="00AE196F" w:rsidRPr="00AE196F" w:rsidRDefault="00AE196F" w:rsidP="00241FA8">
      <w:pPr>
        <w:ind w:right="142" w:firstLine="851"/>
        <w:jc w:val="both"/>
        <w:rPr>
          <w:rFonts w:ascii="Times New Roman" w:hAnsi="Times New Roman"/>
          <w:bCs/>
          <w:sz w:val="24"/>
          <w:szCs w:val="24"/>
        </w:rPr>
      </w:pPr>
      <w:r w:rsidRPr="00AE196F">
        <w:rPr>
          <w:rFonts w:ascii="Times New Roman" w:hAnsi="Times New Roman"/>
          <w:bCs/>
          <w:sz w:val="24"/>
          <w:szCs w:val="24"/>
        </w:rPr>
        <w:t>Количество учащихся</w:t>
      </w:r>
      <w:r w:rsidR="00307B28">
        <w:rPr>
          <w:rFonts w:ascii="Times New Roman" w:hAnsi="Times New Roman"/>
          <w:bCs/>
          <w:sz w:val="24"/>
          <w:szCs w:val="24"/>
        </w:rPr>
        <w:t>,</w:t>
      </w:r>
      <w:r w:rsidRPr="00AE196F">
        <w:rPr>
          <w:rFonts w:ascii="Times New Roman" w:hAnsi="Times New Roman"/>
          <w:bCs/>
          <w:sz w:val="24"/>
          <w:szCs w:val="24"/>
        </w:rPr>
        <w:t xml:space="preserve"> принявших участие в мероприятиях</w:t>
      </w:r>
      <w:r w:rsidR="00307B28">
        <w:rPr>
          <w:rFonts w:ascii="Times New Roman" w:hAnsi="Times New Roman"/>
          <w:bCs/>
          <w:sz w:val="24"/>
          <w:szCs w:val="24"/>
        </w:rPr>
        <w:t>,</w:t>
      </w:r>
      <w:r w:rsidRPr="00AE196F">
        <w:rPr>
          <w:rFonts w:ascii="Times New Roman" w:hAnsi="Times New Roman"/>
          <w:bCs/>
          <w:sz w:val="24"/>
          <w:szCs w:val="24"/>
        </w:rPr>
        <w:t xml:space="preserve"> составило 13297 чел., в том числе обучающихся состоящих на различных видах профилактического учета - 136 чел</w:t>
      </w:r>
      <w:r w:rsidR="00307B28">
        <w:rPr>
          <w:rFonts w:ascii="Times New Roman" w:hAnsi="Times New Roman"/>
          <w:bCs/>
          <w:sz w:val="24"/>
          <w:szCs w:val="24"/>
        </w:rPr>
        <w:t>овек.</w:t>
      </w:r>
    </w:p>
    <w:p w:rsidR="001C1B7A" w:rsidRDefault="00AE196F" w:rsidP="00241FA8">
      <w:pPr>
        <w:ind w:right="142" w:firstLine="851"/>
        <w:jc w:val="both"/>
        <w:rPr>
          <w:rFonts w:ascii="Times New Roman" w:hAnsi="Times New Roman"/>
          <w:bCs/>
          <w:sz w:val="24"/>
          <w:szCs w:val="24"/>
        </w:rPr>
      </w:pPr>
      <w:proofErr w:type="gramStart"/>
      <w:r w:rsidRPr="00AE196F">
        <w:rPr>
          <w:rFonts w:ascii="Times New Roman" w:hAnsi="Times New Roman"/>
          <w:bCs/>
          <w:sz w:val="24"/>
          <w:szCs w:val="24"/>
        </w:rPr>
        <w:t>В течение 202</w:t>
      </w:r>
      <w:r w:rsidR="0083338E">
        <w:rPr>
          <w:rFonts w:ascii="Times New Roman" w:hAnsi="Times New Roman"/>
          <w:bCs/>
          <w:sz w:val="24"/>
          <w:szCs w:val="24"/>
        </w:rPr>
        <w:t>4</w:t>
      </w:r>
      <w:r w:rsidRPr="00AE196F">
        <w:rPr>
          <w:rFonts w:ascii="Times New Roman" w:hAnsi="Times New Roman"/>
          <w:bCs/>
          <w:sz w:val="24"/>
          <w:szCs w:val="24"/>
        </w:rPr>
        <w:t xml:space="preserve"> года на базе общеобразовательных учреждений работали секции по мини-футболу, настольному теннису, волейболу, баскетболу и др. Выполняя задачу массового привлечения детей и подростков к систематическим занятиям физической культурой и спортом, в школах проводятся спортивно-массовые мероприятия: первенство школ по футболу, шашкам, шахматам, настольному теннису, мини-футболу, баскетболу, волейболу, пионерболу, </w:t>
      </w:r>
      <w:proofErr w:type="spellStart"/>
      <w:r w:rsidRPr="00AE196F">
        <w:rPr>
          <w:rFonts w:ascii="Times New Roman" w:hAnsi="Times New Roman"/>
          <w:bCs/>
          <w:sz w:val="24"/>
          <w:szCs w:val="24"/>
        </w:rPr>
        <w:t>внутришкольные</w:t>
      </w:r>
      <w:proofErr w:type="spellEnd"/>
      <w:r w:rsidRPr="00AE196F">
        <w:rPr>
          <w:rFonts w:ascii="Times New Roman" w:hAnsi="Times New Roman"/>
          <w:bCs/>
          <w:sz w:val="24"/>
          <w:szCs w:val="24"/>
        </w:rPr>
        <w:t xml:space="preserve"> этапы «Президентские спортивные игры» по баскетболу, легкой атлетике, были организованы</w:t>
      </w:r>
      <w:proofErr w:type="gramEnd"/>
      <w:r w:rsidRPr="00AE196F">
        <w:rPr>
          <w:rFonts w:ascii="Times New Roman" w:hAnsi="Times New Roman"/>
          <w:bCs/>
          <w:sz w:val="24"/>
          <w:szCs w:val="24"/>
        </w:rPr>
        <w:t xml:space="preserve"> мероприятия, мотивирующие детей из «группы риска» на личные достижения: участие в организации </w:t>
      </w:r>
      <w:r w:rsidRPr="00AE196F">
        <w:rPr>
          <w:rFonts w:ascii="Times New Roman" w:hAnsi="Times New Roman"/>
          <w:bCs/>
          <w:sz w:val="24"/>
          <w:szCs w:val="24"/>
        </w:rPr>
        <w:lastRenderedPageBreak/>
        <w:t>спортивных мероприятий (спортивное тестирование по Всероссийскому физкультурно-спортивному комплексу «Готов к труду и обороне»  и др.).</w:t>
      </w:r>
    </w:p>
    <w:p w:rsidR="00307B28" w:rsidRPr="00AE196F" w:rsidRDefault="00307B28" w:rsidP="00307B28">
      <w:pPr>
        <w:ind w:right="142" w:firstLine="708"/>
        <w:jc w:val="both"/>
        <w:rPr>
          <w:rFonts w:ascii="Times New Roman" w:hAnsi="Times New Roman"/>
          <w:bCs/>
          <w:sz w:val="24"/>
          <w:szCs w:val="24"/>
        </w:rPr>
      </w:pPr>
    </w:p>
    <w:p w:rsidR="007041C6" w:rsidRDefault="00C56C1E" w:rsidP="00A800EF">
      <w:pPr>
        <w:ind w:right="142"/>
        <w:jc w:val="both"/>
        <w:rPr>
          <w:rFonts w:ascii="Times New Roman" w:hAnsi="Times New Roman"/>
          <w:sz w:val="24"/>
          <w:szCs w:val="24"/>
        </w:rPr>
      </w:pPr>
      <w:r w:rsidRPr="007041C6">
        <w:rPr>
          <w:rFonts w:ascii="Times New Roman" w:hAnsi="Times New Roman"/>
          <w:b/>
          <w:sz w:val="24"/>
          <w:szCs w:val="24"/>
        </w:rPr>
        <w:t>Показатель</w:t>
      </w:r>
      <w:r w:rsidRPr="007041C6">
        <w:rPr>
          <w:rFonts w:ascii="Times New Roman" w:hAnsi="Times New Roman"/>
          <w:sz w:val="24"/>
          <w:szCs w:val="24"/>
        </w:rPr>
        <w:t>: «</w:t>
      </w:r>
      <w:r w:rsidR="00742726" w:rsidRPr="00742726">
        <w:rPr>
          <w:rFonts w:ascii="Times New Roman" w:hAnsi="Times New Roman"/>
          <w:sz w:val="24"/>
          <w:szCs w:val="24"/>
        </w:rPr>
        <w:t>Количество проведённых мероприятий по профилактике экстремистских проявлений</w:t>
      </w:r>
      <w:r w:rsidR="007041C6">
        <w:rPr>
          <w:rFonts w:ascii="Times New Roman" w:hAnsi="Times New Roman"/>
          <w:sz w:val="24"/>
          <w:szCs w:val="24"/>
        </w:rPr>
        <w:t>»</w:t>
      </w:r>
    </w:p>
    <w:p w:rsidR="009E4271" w:rsidRPr="007D1F66" w:rsidRDefault="009E4271" w:rsidP="009E4271">
      <w:pPr>
        <w:ind w:right="142"/>
        <w:jc w:val="both"/>
        <w:rPr>
          <w:rFonts w:ascii="Times New Roman" w:hAnsi="Times New Roman"/>
          <w:sz w:val="24"/>
          <w:szCs w:val="24"/>
        </w:rPr>
      </w:pPr>
      <w:r w:rsidRPr="007041C6">
        <w:rPr>
          <w:rFonts w:ascii="Times New Roman" w:hAnsi="Times New Roman"/>
          <w:sz w:val="24"/>
          <w:szCs w:val="24"/>
        </w:rPr>
        <w:t xml:space="preserve">План - </w:t>
      </w:r>
      <w:r w:rsidR="002F285F" w:rsidRPr="00FE266D">
        <w:rPr>
          <w:rFonts w:ascii="Times New Roman" w:hAnsi="Times New Roman"/>
          <w:sz w:val="24"/>
          <w:szCs w:val="24"/>
        </w:rPr>
        <w:t>30</w:t>
      </w:r>
      <w:r w:rsidRPr="007041C6">
        <w:rPr>
          <w:rFonts w:ascii="Times New Roman" w:hAnsi="Times New Roman"/>
          <w:sz w:val="24"/>
          <w:szCs w:val="24"/>
        </w:rPr>
        <w:t>, фактически -</w:t>
      </w:r>
      <w:r w:rsidR="0016122D">
        <w:rPr>
          <w:rFonts w:ascii="Times New Roman" w:hAnsi="Times New Roman"/>
          <w:sz w:val="24"/>
          <w:szCs w:val="24"/>
        </w:rPr>
        <w:t>97</w:t>
      </w:r>
      <w:r w:rsidRPr="007041C6">
        <w:rPr>
          <w:rFonts w:ascii="Times New Roman" w:hAnsi="Times New Roman"/>
          <w:sz w:val="24"/>
          <w:szCs w:val="24"/>
        </w:rPr>
        <w:t xml:space="preserve">, исполнение </w:t>
      </w:r>
      <w:r w:rsidR="0016122D">
        <w:rPr>
          <w:rFonts w:ascii="Times New Roman" w:hAnsi="Times New Roman"/>
          <w:sz w:val="24"/>
          <w:szCs w:val="24"/>
        </w:rPr>
        <w:t>3</w:t>
      </w:r>
      <w:r w:rsidR="002F285F" w:rsidRPr="00FE266D">
        <w:rPr>
          <w:rFonts w:ascii="Times New Roman" w:hAnsi="Times New Roman"/>
          <w:sz w:val="24"/>
          <w:szCs w:val="24"/>
        </w:rPr>
        <w:t>23</w:t>
      </w:r>
      <w:r w:rsidR="008D5758">
        <w:rPr>
          <w:rFonts w:ascii="Times New Roman" w:hAnsi="Times New Roman"/>
          <w:sz w:val="24"/>
          <w:szCs w:val="24"/>
        </w:rPr>
        <w:t>,</w:t>
      </w:r>
      <w:r w:rsidR="002F285F" w:rsidRPr="00FE266D">
        <w:rPr>
          <w:rFonts w:ascii="Times New Roman" w:hAnsi="Times New Roman"/>
          <w:sz w:val="24"/>
          <w:szCs w:val="24"/>
        </w:rPr>
        <w:t>33</w:t>
      </w:r>
      <w:r w:rsidRPr="007041C6">
        <w:rPr>
          <w:rFonts w:ascii="Times New Roman" w:hAnsi="Times New Roman"/>
          <w:sz w:val="24"/>
          <w:szCs w:val="24"/>
        </w:rPr>
        <w:t xml:space="preserve"> %.</w:t>
      </w:r>
    </w:p>
    <w:p w:rsidR="00C56C1E" w:rsidRPr="007D1F66" w:rsidRDefault="00C56C1E" w:rsidP="00B44307">
      <w:pPr>
        <w:jc w:val="both"/>
        <w:rPr>
          <w:rFonts w:ascii="Times New Roman" w:hAnsi="Times New Roman"/>
          <w:sz w:val="24"/>
          <w:szCs w:val="24"/>
        </w:rPr>
      </w:pPr>
    </w:p>
    <w:p w:rsidR="00503DC6" w:rsidRDefault="00B44307" w:rsidP="00B44307">
      <w:pPr>
        <w:jc w:val="both"/>
        <w:rPr>
          <w:rFonts w:ascii="Times New Roman" w:hAnsi="Times New Roman"/>
          <w:b/>
          <w:bCs/>
          <w:sz w:val="24"/>
          <w:szCs w:val="24"/>
        </w:rPr>
      </w:pPr>
      <w:r w:rsidRPr="007D1F66">
        <w:rPr>
          <w:rFonts w:ascii="Times New Roman" w:hAnsi="Times New Roman"/>
          <w:b/>
          <w:bCs/>
          <w:sz w:val="24"/>
          <w:szCs w:val="24"/>
          <w:u w:val="single"/>
        </w:rPr>
        <w:t>Задача № 3.</w:t>
      </w:r>
      <w:r w:rsidRPr="007D1F66">
        <w:rPr>
          <w:rFonts w:ascii="Times New Roman" w:hAnsi="Times New Roman"/>
          <w:sz w:val="24"/>
          <w:szCs w:val="24"/>
        </w:rPr>
        <w:t xml:space="preserve">    </w:t>
      </w:r>
      <w:r w:rsidR="009E4271">
        <w:rPr>
          <w:rFonts w:ascii="Times New Roman" w:hAnsi="Times New Roman"/>
          <w:b/>
          <w:bCs/>
          <w:sz w:val="24"/>
          <w:szCs w:val="24"/>
        </w:rPr>
        <w:t xml:space="preserve">Усиление антитеррористической защищенности и инженерно-технической </w:t>
      </w:r>
      <w:proofErr w:type="spellStart"/>
      <w:r w:rsidR="009E4271">
        <w:rPr>
          <w:rFonts w:ascii="Times New Roman" w:hAnsi="Times New Roman"/>
          <w:b/>
          <w:bCs/>
          <w:sz w:val="24"/>
          <w:szCs w:val="24"/>
        </w:rPr>
        <w:t>укреплен</w:t>
      </w:r>
      <w:r w:rsidR="00503DC6">
        <w:rPr>
          <w:rFonts w:ascii="Times New Roman" w:hAnsi="Times New Roman"/>
          <w:b/>
          <w:bCs/>
          <w:sz w:val="24"/>
          <w:szCs w:val="24"/>
        </w:rPr>
        <w:t>н</w:t>
      </w:r>
      <w:r w:rsidR="009E4271">
        <w:rPr>
          <w:rFonts w:ascii="Times New Roman" w:hAnsi="Times New Roman"/>
          <w:b/>
          <w:bCs/>
          <w:sz w:val="24"/>
          <w:szCs w:val="24"/>
        </w:rPr>
        <w:t>ости</w:t>
      </w:r>
      <w:proofErr w:type="spellEnd"/>
      <w:r w:rsidR="009E4271">
        <w:rPr>
          <w:rFonts w:ascii="Times New Roman" w:hAnsi="Times New Roman"/>
          <w:b/>
          <w:bCs/>
          <w:sz w:val="24"/>
          <w:szCs w:val="24"/>
        </w:rPr>
        <w:t xml:space="preserve"> </w:t>
      </w:r>
      <w:r w:rsidR="00503DC6">
        <w:rPr>
          <w:rFonts w:ascii="Times New Roman" w:hAnsi="Times New Roman"/>
          <w:b/>
          <w:bCs/>
          <w:sz w:val="24"/>
          <w:szCs w:val="24"/>
        </w:rPr>
        <w:t>объектов, находящихся в ведении муниципального образования.</w:t>
      </w:r>
    </w:p>
    <w:p w:rsidR="00F94201" w:rsidRPr="00151F79" w:rsidRDefault="00F94201" w:rsidP="00F94201">
      <w:pPr>
        <w:jc w:val="both"/>
        <w:rPr>
          <w:rFonts w:ascii="Times New Roman" w:hAnsi="Times New Roman"/>
          <w:b/>
          <w:bCs/>
          <w:sz w:val="24"/>
          <w:szCs w:val="24"/>
        </w:rPr>
      </w:pPr>
      <w:r w:rsidRPr="00151F79">
        <w:rPr>
          <w:rFonts w:ascii="Times New Roman" w:hAnsi="Times New Roman"/>
          <w:b/>
          <w:bCs/>
          <w:sz w:val="24"/>
          <w:szCs w:val="24"/>
        </w:rPr>
        <w:t xml:space="preserve">3.1. </w:t>
      </w:r>
      <w:r w:rsidR="009E249D" w:rsidRPr="009E249D">
        <w:rPr>
          <w:rFonts w:ascii="Times New Roman" w:hAnsi="Times New Roman"/>
          <w:b/>
          <w:bCs/>
          <w:sz w:val="24"/>
          <w:szCs w:val="24"/>
        </w:rPr>
        <w:t>Совершенствование работы по материально-техническому и иному обеспечению деятельности антитеррористической комиссии муниципального образования городской округ Евпатория Республики Крым, профессиональное обучение должностных лиц и сотрудников аппарата, ответственных за реализацию мероприятий в области противодействия терроризму и экстремизму</w:t>
      </w:r>
      <w:r w:rsidR="009E249D">
        <w:rPr>
          <w:rFonts w:ascii="Times New Roman" w:hAnsi="Times New Roman"/>
          <w:b/>
          <w:bCs/>
          <w:sz w:val="24"/>
          <w:szCs w:val="24"/>
        </w:rPr>
        <w:t>.</w:t>
      </w:r>
    </w:p>
    <w:p w:rsidR="0068210D" w:rsidRPr="0068210D" w:rsidRDefault="0068210D" w:rsidP="0068210D">
      <w:pPr>
        <w:jc w:val="both"/>
        <w:rPr>
          <w:rFonts w:ascii="Times New Roman" w:hAnsi="Times New Roman"/>
          <w:bCs/>
          <w:sz w:val="24"/>
          <w:szCs w:val="24"/>
        </w:rPr>
      </w:pPr>
      <w:r>
        <w:rPr>
          <w:rFonts w:ascii="Times New Roman" w:hAnsi="Times New Roman"/>
          <w:bCs/>
          <w:sz w:val="24"/>
          <w:szCs w:val="24"/>
        </w:rPr>
        <w:tab/>
      </w:r>
      <w:r w:rsidRPr="0068210D">
        <w:rPr>
          <w:rFonts w:ascii="Times New Roman" w:hAnsi="Times New Roman"/>
          <w:bCs/>
          <w:sz w:val="24"/>
          <w:szCs w:val="24"/>
        </w:rPr>
        <w:t>В 202</w:t>
      </w:r>
      <w:r w:rsidR="0016122D">
        <w:rPr>
          <w:rFonts w:ascii="Times New Roman" w:hAnsi="Times New Roman"/>
          <w:bCs/>
          <w:sz w:val="24"/>
          <w:szCs w:val="24"/>
        </w:rPr>
        <w:t>4</w:t>
      </w:r>
      <w:r w:rsidRPr="0068210D">
        <w:rPr>
          <w:rFonts w:ascii="Times New Roman" w:hAnsi="Times New Roman"/>
          <w:bCs/>
          <w:sz w:val="24"/>
          <w:szCs w:val="24"/>
        </w:rPr>
        <w:t xml:space="preserve"> году прошли </w:t>
      </w:r>
      <w:proofErr w:type="gramStart"/>
      <w:r w:rsidRPr="0068210D">
        <w:rPr>
          <w:rFonts w:ascii="Times New Roman" w:hAnsi="Times New Roman"/>
          <w:bCs/>
          <w:sz w:val="24"/>
          <w:szCs w:val="24"/>
        </w:rPr>
        <w:t>обучение по программе</w:t>
      </w:r>
      <w:proofErr w:type="gramEnd"/>
      <w:r w:rsidRPr="0068210D">
        <w:rPr>
          <w:rFonts w:ascii="Times New Roman" w:hAnsi="Times New Roman"/>
          <w:bCs/>
          <w:sz w:val="24"/>
          <w:szCs w:val="24"/>
        </w:rPr>
        <w:t xml:space="preserve"> повышения квалификации «</w:t>
      </w:r>
      <w:r w:rsidR="0016122D">
        <w:rPr>
          <w:rFonts w:ascii="Times New Roman" w:hAnsi="Times New Roman"/>
          <w:bCs/>
          <w:sz w:val="24"/>
          <w:szCs w:val="24"/>
        </w:rPr>
        <w:t>Профилактика экстремизма и терроризма</w:t>
      </w:r>
      <w:r w:rsidR="001C1B7A">
        <w:rPr>
          <w:rFonts w:ascii="Times New Roman" w:hAnsi="Times New Roman"/>
          <w:bCs/>
          <w:sz w:val="24"/>
          <w:szCs w:val="24"/>
        </w:rPr>
        <w:t>»</w:t>
      </w:r>
      <w:r w:rsidR="001C1B7A" w:rsidRPr="001C1B7A">
        <w:rPr>
          <w:rFonts w:ascii="Times New Roman" w:hAnsi="Times New Roman"/>
          <w:bCs/>
          <w:sz w:val="24"/>
          <w:szCs w:val="24"/>
        </w:rPr>
        <w:t xml:space="preserve"> </w:t>
      </w:r>
      <w:r w:rsidRPr="0068210D">
        <w:rPr>
          <w:rFonts w:ascii="Times New Roman" w:hAnsi="Times New Roman"/>
          <w:bCs/>
          <w:sz w:val="24"/>
          <w:szCs w:val="24"/>
        </w:rPr>
        <w:t>4 сотрудника органов местного самоуправления, в компетенцию которых входят вопросы профилактики терроризма (</w:t>
      </w:r>
      <w:r w:rsidR="00B048D7">
        <w:rPr>
          <w:rFonts w:ascii="Times New Roman" w:hAnsi="Times New Roman"/>
          <w:bCs/>
          <w:sz w:val="24"/>
          <w:szCs w:val="24"/>
        </w:rPr>
        <w:t>2</w:t>
      </w:r>
      <w:r w:rsidRPr="0068210D">
        <w:rPr>
          <w:rFonts w:ascii="Times New Roman" w:hAnsi="Times New Roman"/>
          <w:bCs/>
          <w:sz w:val="24"/>
          <w:szCs w:val="24"/>
        </w:rPr>
        <w:t xml:space="preserve"> сотрудник</w:t>
      </w:r>
      <w:r w:rsidR="008D5758">
        <w:rPr>
          <w:rFonts w:ascii="Times New Roman" w:hAnsi="Times New Roman"/>
          <w:bCs/>
          <w:sz w:val="24"/>
          <w:szCs w:val="24"/>
        </w:rPr>
        <w:t>а</w:t>
      </w:r>
      <w:r w:rsidRPr="0068210D">
        <w:rPr>
          <w:rFonts w:ascii="Times New Roman" w:hAnsi="Times New Roman"/>
          <w:bCs/>
          <w:sz w:val="24"/>
          <w:szCs w:val="24"/>
        </w:rPr>
        <w:t xml:space="preserve"> высшей групп</w:t>
      </w:r>
      <w:r w:rsidR="008D5758">
        <w:rPr>
          <w:rFonts w:ascii="Times New Roman" w:hAnsi="Times New Roman"/>
          <w:bCs/>
          <w:sz w:val="24"/>
          <w:szCs w:val="24"/>
        </w:rPr>
        <w:t>ы</w:t>
      </w:r>
      <w:r w:rsidRPr="0068210D">
        <w:rPr>
          <w:rFonts w:ascii="Times New Roman" w:hAnsi="Times New Roman"/>
          <w:bCs/>
          <w:sz w:val="24"/>
          <w:szCs w:val="24"/>
        </w:rPr>
        <w:t xml:space="preserve">, </w:t>
      </w:r>
      <w:r w:rsidR="00B048D7">
        <w:rPr>
          <w:rFonts w:ascii="Times New Roman" w:hAnsi="Times New Roman"/>
          <w:bCs/>
          <w:sz w:val="24"/>
          <w:szCs w:val="24"/>
        </w:rPr>
        <w:t>1</w:t>
      </w:r>
      <w:r w:rsidRPr="0068210D">
        <w:rPr>
          <w:rFonts w:ascii="Times New Roman" w:hAnsi="Times New Roman"/>
          <w:bCs/>
          <w:sz w:val="24"/>
          <w:szCs w:val="24"/>
        </w:rPr>
        <w:t xml:space="preserve"> сотрудник ведущей группы и 1 – старшей группы).  </w:t>
      </w:r>
    </w:p>
    <w:p w:rsidR="00F94201" w:rsidRDefault="0068210D" w:rsidP="00447A00">
      <w:pPr>
        <w:jc w:val="both"/>
        <w:rPr>
          <w:rFonts w:ascii="Times New Roman" w:hAnsi="Times New Roman"/>
          <w:bCs/>
          <w:sz w:val="24"/>
          <w:szCs w:val="24"/>
        </w:rPr>
      </w:pPr>
      <w:r w:rsidRPr="0068210D">
        <w:rPr>
          <w:rFonts w:ascii="Times New Roman" w:hAnsi="Times New Roman"/>
          <w:bCs/>
          <w:sz w:val="24"/>
          <w:szCs w:val="24"/>
        </w:rPr>
        <w:t xml:space="preserve">             Обучение проводилось на базе </w:t>
      </w:r>
      <w:r w:rsidR="00B048D7" w:rsidRPr="00B048D7">
        <w:rPr>
          <w:rFonts w:ascii="Times New Roman" w:hAnsi="Times New Roman"/>
          <w:bCs/>
          <w:sz w:val="24"/>
          <w:szCs w:val="24"/>
        </w:rPr>
        <w:t xml:space="preserve">ООО </w:t>
      </w:r>
      <w:r w:rsidR="0016122D">
        <w:rPr>
          <w:rFonts w:ascii="Times New Roman" w:hAnsi="Times New Roman"/>
          <w:bCs/>
          <w:sz w:val="24"/>
          <w:szCs w:val="24"/>
        </w:rPr>
        <w:t>«Единый центр обучения и переподготовки</w:t>
      </w:r>
      <w:r w:rsidR="00B048D7">
        <w:rPr>
          <w:rFonts w:ascii="Times New Roman" w:hAnsi="Times New Roman"/>
          <w:bCs/>
          <w:sz w:val="24"/>
          <w:szCs w:val="24"/>
        </w:rPr>
        <w:t xml:space="preserve">» </w:t>
      </w:r>
      <w:r w:rsidRPr="0068210D">
        <w:rPr>
          <w:rFonts w:ascii="Times New Roman" w:hAnsi="Times New Roman"/>
          <w:bCs/>
          <w:sz w:val="24"/>
          <w:szCs w:val="24"/>
        </w:rPr>
        <w:t xml:space="preserve">по программе повышения квалификации - </w:t>
      </w:r>
      <w:r w:rsidR="0016122D">
        <w:rPr>
          <w:rFonts w:ascii="Times New Roman" w:hAnsi="Times New Roman"/>
          <w:bCs/>
          <w:sz w:val="24"/>
          <w:szCs w:val="24"/>
        </w:rPr>
        <w:t>36</w:t>
      </w:r>
      <w:r w:rsidRPr="0068210D">
        <w:rPr>
          <w:rFonts w:ascii="Times New Roman" w:hAnsi="Times New Roman"/>
          <w:bCs/>
          <w:sz w:val="24"/>
          <w:szCs w:val="24"/>
        </w:rPr>
        <w:t xml:space="preserve"> час</w:t>
      </w:r>
      <w:r w:rsidR="00B048D7">
        <w:rPr>
          <w:rFonts w:ascii="Times New Roman" w:hAnsi="Times New Roman"/>
          <w:bCs/>
          <w:sz w:val="24"/>
          <w:szCs w:val="24"/>
        </w:rPr>
        <w:t>ов</w:t>
      </w:r>
      <w:r w:rsidR="00447A00">
        <w:rPr>
          <w:rFonts w:ascii="Times New Roman" w:hAnsi="Times New Roman"/>
          <w:bCs/>
          <w:sz w:val="24"/>
          <w:szCs w:val="24"/>
        </w:rPr>
        <w:t xml:space="preserve"> (подтверждающие удостоверения).</w:t>
      </w:r>
      <w:r w:rsidRPr="0068210D">
        <w:rPr>
          <w:rFonts w:ascii="Times New Roman" w:hAnsi="Times New Roman"/>
          <w:bCs/>
          <w:sz w:val="24"/>
          <w:szCs w:val="24"/>
        </w:rPr>
        <w:t xml:space="preserve"> </w:t>
      </w:r>
      <w:r w:rsidR="00447A00" w:rsidRPr="00447A00">
        <w:rPr>
          <w:rFonts w:ascii="Times New Roman" w:hAnsi="Times New Roman"/>
          <w:bCs/>
          <w:sz w:val="24"/>
          <w:szCs w:val="24"/>
        </w:rPr>
        <w:t xml:space="preserve">Место </w:t>
      </w:r>
      <w:r w:rsidR="00447A00">
        <w:rPr>
          <w:rFonts w:ascii="Times New Roman" w:hAnsi="Times New Roman"/>
          <w:bCs/>
          <w:sz w:val="24"/>
          <w:szCs w:val="24"/>
        </w:rPr>
        <w:t xml:space="preserve">проведения </w:t>
      </w:r>
      <w:r w:rsidR="00447A00" w:rsidRPr="00447A00">
        <w:rPr>
          <w:rFonts w:ascii="Times New Roman" w:hAnsi="Times New Roman"/>
          <w:bCs/>
          <w:sz w:val="24"/>
          <w:szCs w:val="24"/>
        </w:rPr>
        <w:t xml:space="preserve">обучения: г. </w:t>
      </w:r>
      <w:r w:rsidR="0016122D">
        <w:rPr>
          <w:rFonts w:ascii="Times New Roman" w:hAnsi="Times New Roman"/>
          <w:bCs/>
          <w:sz w:val="24"/>
          <w:szCs w:val="24"/>
        </w:rPr>
        <w:t>Санкт-Петербург</w:t>
      </w:r>
      <w:r w:rsidR="00447A00" w:rsidRPr="00447A00">
        <w:rPr>
          <w:rFonts w:ascii="Times New Roman" w:hAnsi="Times New Roman"/>
          <w:bCs/>
          <w:sz w:val="24"/>
          <w:szCs w:val="24"/>
        </w:rPr>
        <w:t xml:space="preserve">, </w:t>
      </w:r>
      <w:r w:rsidR="0016122D" w:rsidRPr="0016122D">
        <w:rPr>
          <w:rFonts w:ascii="Times New Roman" w:hAnsi="Times New Roman"/>
          <w:bCs/>
          <w:sz w:val="24"/>
          <w:szCs w:val="24"/>
        </w:rPr>
        <w:t>Московский пр. д. 158Б, оф. 26</w:t>
      </w:r>
      <w:r w:rsidR="00447A00" w:rsidRPr="00447A00">
        <w:rPr>
          <w:rFonts w:ascii="Times New Roman" w:hAnsi="Times New Roman"/>
          <w:bCs/>
          <w:sz w:val="24"/>
          <w:szCs w:val="24"/>
        </w:rPr>
        <w:t>. Форма обучения - заоч</w:t>
      </w:r>
      <w:r w:rsidR="00447A00">
        <w:rPr>
          <w:rFonts w:ascii="Times New Roman" w:hAnsi="Times New Roman"/>
          <w:bCs/>
          <w:sz w:val="24"/>
          <w:szCs w:val="24"/>
        </w:rPr>
        <w:t>н</w:t>
      </w:r>
      <w:r w:rsidR="00447A00" w:rsidRPr="00447A00">
        <w:rPr>
          <w:rFonts w:ascii="Times New Roman" w:hAnsi="Times New Roman"/>
          <w:bCs/>
          <w:sz w:val="24"/>
          <w:szCs w:val="24"/>
        </w:rPr>
        <w:t>о с</w:t>
      </w:r>
      <w:r w:rsidR="00447A00">
        <w:rPr>
          <w:rFonts w:ascii="Times New Roman" w:hAnsi="Times New Roman"/>
          <w:bCs/>
          <w:sz w:val="24"/>
          <w:szCs w:val="24"/>
        </w:rPr>
        <w:t xml:space="preserve"> п</w:t>
      </w:r>
      <w:r w:rsidR="00447A00" w:rsidRPr="00447A00">
        <w:rPr>
          <w:rFonts w:ascii="Times New Roman" w:hAnsi="Times New Roman"/>
          <w:bCs/>
          <w:sz w:val="24"/>
          <w:szCs w:val="24"/>
        </w:rPr>
        <w:t>рименением дистанционных технологий.</w:t>
      </w:r>
    </w:p>
    <w:p w:rsidR="001C1B7A" w:rsidRPr="00F94201" w:rsidRDefault="001C1B7A" w:rsidP="00447A00">
      <w:pPr>
        <w:jc w:val="both"/>
        <w:rPr>
          <w:rFonts w:ascii="Times New Roman" w:hAnsi="Times New Roman"/>
          <w:bCs/>
          <w:sz w:val="24"/>
          <w:szCs w:val="24"/>
          <w:highlight w:val="yellow"/>
        </w:rPr>
      </w:pPr>
    </w:p>
    <w:p w:rsidR="005D65E7" w:rsidRPr="005D65E7" w:rsidRDefault="005D65E7" w:rsidP="005D65E7">
      <w:pPr>
        <w:jc w:val="both"/>
        <w:rPr>
          <w:rFonts w:ascii="Times New Roman" w:hAnsi="Times New Roman"/>
          <w:bCs/>
          <w:sz w:val="24"/>
          <w:szCs w:val="24"/>
        </w:rPr>
      </w:pPr>
      <w:r w:rsidRPr="00A903BD">
        <w:rPr>
          <w:rFonts w:ascii="Times New Roman" w:hAnsi="Times New Roman"/>
          <w:b/>
          <w:bCs/>
          <w:sz w:val="24"/>
          <w:szCs w:val="24"/>
        </w:rPr>
        <w:t xml:space="preserve">Показатель: </w:t>
      </w:r>
      <w:r w:rsidRPr="005D65E7">
        <w:rPr>
          <w:rFonts w:ascii="Times New Roman" w:hAnsi="Times New Roman"/>
          <w:bCs/>
          <w:sz w:val="24"/>
          <w:szCs w:val="24"/>
        </w:rPr>
        <w:t>«Количество должностных лиц и сотрудников аппарата, прошедших обучение по программе повышения квалификации «Антитеррористическая защищенность, противодействие терроризму и экстремизму»»</w:t>
      </w:r>
      <w:r>
        <w:rPr>
          <w:rFonts w:ascii="Times New Roman" w:hAnsi="Times New Roman"/>
          <w:bCs/>
          <w:sz w:val="24"/>
          <w:szCs w:val="24"/>
        </w:rPr>
        <w:t>.</w:t>
      </w:r>
    </w:p>
    <w:p w:rsidR="005D65E7" w:rsidRDefault="005D65E7" w:rsidP="005D65E7">
      <w:pPr>
        <w:jc w:val="both"/>
        <w:rPr>
          <w:rFonts w:ascii="Times New Roman" w:hAnsi="Times New Roman"/>
          <w:bCs/>
          <w:sz w:val="24"/>
          <w:szCs w:val="24"/>
        </w:rPr>
      </w:pPr>
      <w:r w:rsidRPr="005D65E7">
        <w:rPr>
          <w:rFonts w:ascii="Times New Roman" w:hAnsi="Times New Roman"/>
          <w:bCs/>
          <w:sz w:val="24"/>
          <w:szCs w:val="24"/>
        </w:rPr>
        <w:t xml:space="preserve">План </w:t>
      </w:r>
      <w:r>
        <w:rPr>
          <w:rFonts w:ascii="Times New Roman" w:hAnsi="Times New Roman"/>
          <w:bCs/>
          <w:sz w:val="24"/>
          <w:szCs w:val="24"/>
        </w:rPr>
        <w:t>–</w:t>
      </w:r>
      <w:r w:rsidR="001C1B7A">
        <w:rPr>
          <w:rFonts w:ascii="Times New Roman" w:hAnsi="Times New Roman"/>
          <w:bCs/>
          <w:sz w:val="24"/>
          <w:szCs w:val="24"/>
        </w:rPr>
        <w:t xml:space="preserve"> </w:t>
      </w:r>
      <w:r w:rsidR="00447A00">
        <w:rPr>
          <w:rFonts w:ascii="Times New Roman" w:hAnsi="Times New Roman"/>
          <w:bCs/>
          <w:sz w:val="24"/>
          <w:szCs w:val="24"/>
        </w:rPr>
        <w:t>4</w:t>
      </w:r>
      <w:r w:rsidRPr="005D65E7">
        <w:rPr>
          <w:rFonts w:ascii="Times New Roman" w:hAnsi="Times New Roman"/>
          <w:bCs/>
          <w:sz w:val="24"/>
          <w:szCs w:val="24"/>
        </w:rPr>
        <w:t xml:space="preserve">, фактически </w:t>
      </w:r>
      <w:r>
        <w:rPr>
          <w:rFonts w:ascii="Times New Roman" w:hAnsi="Times New Roman"/>
          <w:bCs/>
          <w:sz w:val="24"/>
          <w:szCs w:val="24"/>
        </w:rPr>
        <w:t>–</w:t>
      </w:r>
      <w:r w:rsidR="001C1B7A">
        <w:rPr>
          <w:rFonts w:ascii="Times New Roman" w:hAnsi="Times New Roman"/>
          <w:bCs/>
          <w:sz w:val="24"/>
          <w:szCs w:val="24"/>
        </w:rPr>
        <w:t xml:space="preserve"> </w:t>
      </w:r>
      <w:r>
        <w:rPr>
          <w:rFonts w:ascii="Times New Roman" w:hAnsi="Times New Roman"/>
          <w:bCs/>
          <w:sz w:val="24"/>
          <w:szCs w:val="24"/>
        </w:rPr>
        <w:t>4</w:t>
      </w:r>
      <w:r w:rsidRPr="005D65E7">
        <w:rPr>
          <w:rFonts w:ascii="Times New Roman" w:hAnsi="Times New Roman"/>
          <w:bCs/>
          <w:sz w:val="24"/>
          <w:szCs w:val="24"/>
        </w:rPr>
        <w:t xml:space="preserve">, исполнение </w:t>
      </w:r>
      <w:r w:rsidR="00447A00">
        <w:rPr>
          <w:rFonts w:ascii="Times New Roman" w:hAnsi="Times New Roman"/>
          <w:bCs/>
          <w:sz w:val="24"/>
          <w:szCs w:val="24"/>
        </w:rPr>
        <w:t>10</w:t>
      </w:r>
      <w:r w:rsidR="00A903BD">
        <w:rPr>
          <w:rFonts w:ascii="Times New Roman" w:hAnsi="Times New Roman"/>
          <w:bCs/>
          <w:sz w:val="24"/>
          <w:szCs w:val="24"/>
        </w:rPr>
        <w:t>0</w:t>
      </w:r>
      <w:r w:rsidRPr="005D65E7">
        <w:rPr>
          <w:rFonts w:ascii="Times New Roman" w:hAnsi="Times New Roman"/>
          <w:bCs/>
          <w:sz w:val="24"/>
          <w:szCs w:val="24"/>
        </w:rPr>
        <w:t>,0 %.</w:t>
      </w:r>
    </w:p>
    <w:p w:rsidR="001C1B7A" w:rsidRPr="005D65E7" w:rsidRDefault="001C1B7A" w:rsidP="005D65E7">
      <w:pPr>
        <w:jc w:val="both"/>
        <w:rPr>
          <w:rFonts w:ascii="Times New Roman" w:hAnsi="Times New Roman"/>
          <w:bCs/>
          <w:sz w:val="24"/>
          <w:szCs w:val="24"/>
        </w:rPr>
      </w:pPr>
    </w:p>
    <w:p w:rsidR="00F94201" w:rsidRPr="00151F79" w:rsidRDefault="00F94201" w:rsidP="009E249D">
      <w:pPr>
        <w:jc w:val="both"/>
        <w:rPr>
          <w:rFonts w:ascii="Times New Roman" w:hAnsi="Times New Roman"/>
          <w:b/>
          <w:bCs/>
          <w:sz w:val="24"/>
          <w:szCs w:val="24"/>
        </w:rPr>
      </w:pPr>
      <w:r w:rsidRPr="00151F79">
        <w:rPr>
          <w:rFonts w:ascii="Times New Roman" w:hAnsi="Times New Roman"/>
          <w:b/>
          <w:bCs/>
          <w:sz w:val="24"/>
          <w:szCs w:val="24"/>
        </w:rPr>
        <w:t xml:space="preserve">3.2. </w:t>
      </w:r>
      <w:r w:rsidR="009E249D" w:rsidRPr="009E249D">
        <w:rPr>
          <w:rFonts w:ascii="Times New Roman" w:hAnsi="Times New Roman"/>
          <w:b/>
          <w:bCs/>
          <w:sz w:val="24"/>
          <w:szCs w:val="24"/>
        </w:rPr>
        <w:t xml:space="preserve">Усиление антитеррористической защищенности и инженерно-технической </w:t>
      </w:r>
      <w:proofErr w:type="spellStart"/>
      <w:r w:rsidR="009E249D" w:rsidRPr="009E249D">
        <w:rPr>
          <w:rFonts w:ascii="Times New Roman" w:hAnsi="Times New Roman"/>
          <w:b/>
          <w:bCs/>
          <w:sz w:val="24"/>
          <w:szCs w:val="24"/>
        </w:rPr>
        <w:t>укрепленности</w:t>
      </w:r>
      <w:proofErr w:type="spellEnd"/>
      <w:r w:rsidR="009E249D" w:rsidRPr="009E249D">
        <w:rPr>
          <w:rFonts w:ascii="Times New Roman" w:hAnsi="Times New Roman"/>
          <w:b/>
          <w:bCs/>
          <w:sz w:val="24"/>
          <w:szCs w:val="24"/>
        </w:rPr>
        <w:t xml:space="preserve"> объектов, находящихся в ведении муниципального образования (в </w:t>
      </w:r>
      <w:proofErr w:type="spellStart"/>
      <w:r w:rsidR="009E249D" w:rsidRPr="009E249D">
        <w:rPr>
          <w:rFonts w:ascii="Times New Roman" w:hAnsi="Times New Roman"/>
          <w:b/>
          <w:bCs/>
          <w:sz w:val="24"/>
          <w:szCs w:val="24"/>
        </w:rPr>
        <w:t>т.ч</w:t>
      </w:r>
      <w:proofErr w:type="spellEnd"/>
      <w:r w:rsidR="009E249D" w:rsidRPr="009E249D">
        <w:rPr>
          <w:rFonts w:ascii="Times New Roman" w:hAnsi="Times New Roman"/>
          <w:b/>
          <w:bCs/>
          <w:sz w:val="24"/>
          <w:szCs w:val="24"/>
        </w:rPr>
        <w:t>. обследование, категорирование и паспортизация) в соответствии с Законами РФ №№ 35-ФЗ, 374-ФЗ, 131-ФЗ,</w:t>
      </w:r>
      <w:r w:rsidR="009E249D">
        <w:rPr>
          <w:rFonts w:ascii="Times New Roman" w:hAnsi="Times New Roman"/>
          <w:b/>
          <w:bCs/>
          <w:sz w:val="24"/>
          <w:szCs w:val="24"/>
        </w:rPr>
        <w:t xml:space="preserve"> </w:t>
      </w:r>
      <w:r w:rsidR="009E249D" w:rsidRPr="009E249D">
        <w:rPr>
          <w:rFonts w:ascii="Times New Roman" w:hAnsi="Times New Roman"/>
          <w:b/>
          <w:bCs/>
          <w:sz w:val="24"/>
          <w:szCs w:val="24"/>
        </w:rPr>
        <w:t>Постановлениями Правительства РФ в области антитеррористической защищенности объектов и территорий.</w:t>
      </w:r>
    </w:p>
    <w:p w:rsidR="001C1B7A" w:rsidRDefault="00375CDA" w:rsidP="0068210D">
      <w:pPr>
        <w:jc w:val="both"/>
        <w:rPr>
          <w:rFonts w:ascii="Times New Roman" w:hAnsi="Times New Roman"/>
          <w:bCs/>
          <w:sz w:val="24"/>
          <w:szCs w:val="24"/>
        </w:rPr>
      </w:pPr>
      <w:r>
        <w:rPr>
          <w:rFonts w:ascii="Times New Roman" w:hAnsi="Times New Roman"/>
          <w:bCs/>
          <w:sz w:val="24"/>
          <w:szCs w:val="24"/>
        </w:rPr>
        <w:tab/>
      </w:r>
    </w:p>
    <w:p w:rsidR="0068210D" w:rsidRPr="0068210D" w:rsidRDefault="0068210D" w:rsidP="0068210D">
      <w:pPr>
        <w:jc w:val="both"/>
        <w:rPr>
          <w:rFonts w:ascii="Times New Roman" w:hAnsi="Times New Roman"/>
          <w:bCs/>
          <w:sz w:val="24"/>
          <w:szCs w:val="24"/>
        </w:rPr>
      </w:pPr>
      <w:r>
        <w:rPr>
          <w:rFonts w:ascii="Times New Roman" w:hAnsi="Times New Roman"/>
          <w:bCs/>
          <w:sz w:val="24"/>
          <w:szCs w:val="24"/>
        </w:rPr>
        <w:tab/>
      </w:r>
      <w:r w:rsidRPr="0068210D">
        <w:rPr>
          <w:rFonts w:ascii="Times New Roman" w:hAnsi="Times New Roman"/>
          <w:bCs/>
          <w:sz w:val="24"/>
          <w:szCs w:val="24"/>
        </w:rPr>
        <w:t>Работа по сбору и фиксации информаци</w:t>
      </w:r>
      <w:r w:rsidR="008D5758">
        <w:rPr>
          <w:rFonts w:ascii="Times New Roman" w:hAnsi="Times New Roman"/>
          <w:bCs/>
          <w:sz w:val="24"/>
          <w:szCs w:val="24"/>
        </w:rPr>
        <w:t>и</w:t>
      </w:r>
      <w:r w:rsidRPr="0068210D">
        <w:rPr>
          <w:rFonts w:ascii="Times New Roman" w:hAnsi="Times New Roman"/>
          <w:bCs/>
          <w:sz w:val="24"/>
          <w:szCs w:val="24"/>
        </w:rPr>
        <w:t xml:space="preserve"> о проведении обследований и категорирования объектов, расположенных на территории городского округа, велась аппаратом антитеррористической комиссии на постоянной основе.</w:t>
      </w:r>
    </w:p>
    <w:p w:rsidR="007F1BB5" w:rsidRPr="007F1BB5" w:rsidRDefault="0068210D" w:rsidP="007F1BB5">
      <w:pPr>
        <w:jc w:val="both"/>
        <w:rPr>
          <w:rFonts w:ascii="Times New Roman" w:hAnsi="Times New Roman"/>
          <w:bCs/>
          <w:sz w:val="24"/>
          <w:szCs w:val="24"/>
        </w:rPr>
      </w:pPr>
      <w:r>
        <w:rPr>
          <w:rFonts w:ascii="Times New Roman" w:hAnsi="Times New Roman"/>
          <w:bCs/>
          <w:sz w:val="24"/>
          <w:szCs w:val="24"/>
        </w:rPr>
        <w:tab/>
      </w:r>
      <w:r w:rsidR="007F1BB5" w:rsidRPr="007F1BB5">
        <w:rPr>
          <w:rFonts w:ascii="Times New Roman" w:hAnsi="Times New Roman"/>
          <w:bCs/>
          <w:sz w:val="24"/>
          <w:szCs w:val="24"/>
        </w:rPr>
        <w:t>По состоянию на 01.01.202</w:t>
      </w:r>
      <w:r w:rsidR="0016122D">
        <w:rPr>
          <w:rFonts w:ascii="Times New Roman" w:hAnsi="Times New Roman"/>
          <w:bCs/>
          <w:sz w:val="24"/>
          <w:szCs w:val="24"/>
        </w:rPr>
        <w:t>5</w:t>
      </w:r>
      <w:r w:rsidR="007F1BB5" w:rsidRPr="007F1BB5">
        <w:rPr>
          <w:rFonts w:ascii="Times New Roman" w:hAnsi="Times New Roman"/>
          <w:bCs/>
          <w:sz w:val="24"/>
          <w:szCs w:val="24"/>
        </w:rPr>
        <w:t xml:space="preserve"> г. из 2</w:t>
      </w:r>
      <w:r w:rsidR="00DE0E75">
        <w:rPr>
          <w:rFonts w:ascii="Times New Roman" w:hAnsi="Times New Roman"/>
          <w:bCs/>
          <w:sz w:val="24"/>
          <w:szCs w:val="24"/>
        </w:rPr>
        <w:t>62</w:t>
      </w:r>
      <w:r w:rsidR="007F1BB5" w:rsidRPr="007F1BB5">
        <w:rPr>
          <w:rFonts w:ascii="Times New Roman" w:hAnsi="Times New Roman"/>
          <w:bCs/>
          <w:sz w:val="24"/>
          <w:szCs w:val="24"/>
        </w:rPr>
        <w:t xml:space="preserve"> объект</w:t>
      </w:r>
      <w:r w:rsidR="003B0880">
        <w:rPr>
          <w:rFonts w:ascii="Times New Roman" w:hAnsi="Times New Roman"/>
          <w:bCs/>
          <w:sz w:val="24"/>
          <w:szCs w:val="24"/>
        </w:rPr>
        <w:t>ов</w:t>
      </w:r>
      <w:r w:rsidR="007F1BB5" w:rsidRPr="007F1BB5">
        <w:rPr>
          <w:rFonts w:ascii="Times New Roman" w:hAnsi="Times New Roman"/>
          <w:bCs/>
          <w:sz w:val="24"/>
          <w:szCs w:val="24"/>
        </w:rPr>
        <w:t xml:space="preserve"> (территории), подлежащих категорированию и паспортизации в сфере антитеррористической защищенности, расположенных на территории муниципального образования городской округ Евпатория Республики Крым, в </w:t>
      </w:r>
      <w:proofErr w:type="spellStart"/>
      <w:r w:rsidR="007F1BB5" w:rsidRPr="007F1BB5">
        <w:rPr>
          <w:rFonts w:ascii="Times New Roman" w:hAnsi="Times New Roman"/>
          <w:bCs/>
          <w:sz w:val="24"/>
          <w:szCs w:val="24"/>
        </w:rPr>
        <w:t>т.ч</w:t>
      </w:r>
      <w:proofErr w:type="spellEnd"/>
      <w:r w:rsidR="007F1BB5" w:rsidRPr="007F1BB5">
        <w:rPr>
          <w:rFonts w:ascii="Times New Roman" w:hAnsi="Times New Roman"/>
          <w:bCs/>
          <w:sz w:val="24"/>
          <w:szCs w:val="24"/>
        </w:rPr>
        <w:t>. 2-х мест с массовым пребыванием людей, обследовано 2</w:t>
      </w:r>
      <w:r w:rsidR="007A56D8">
        <w:rPr>
          <w:rFonts w:ascii="Times New Roman" w:hAnsi="Times New Roman"/>
          <w:bCs/>
          <w:sz w:val="24"/>
          <w:szCs w:val="24"/>
        </w:rPr>
        <w:t>5</w:t>
      </w:r>
      <w:r w:rsidR="00DE0E75">
        <w:rPr>
          <w:rFonts w:ascii="Times New Roman" w:hAnsi="Times New Roman"/>
          <w:bCs/>
          <w:sz w:val="24"/>
          <w:szCs w:val="24"/>
        </w:rPr>
        <w:t>8</w:t>
      </w:r>
      <w:r w:rsidR="007F1BB5" w:rsidRPr="007F1BB5">
        <w:rPr>
          <w:rFonts w:ascii="Times New Roman" w:hAnsi="Times New Roman"/>
          <w:bCs/>
          <w:sz w:val="24"/>
          <w:szCs w:val="24"/>
        </w:rPr>
        <w:t xml:space="preserve"> объектов.</w:t>
      </w:r>
    </w:p>
    <w:p w:rsidR="007F1BB5" w:rsidRPr="007F1BB5" w:rsidRDefault="007F1BB5" w:rsidP="007F1BB5">
      <w:pPr>
        <w:ind w:firstLine="708"/>
        <w:jc w:val="both"/>
        <w:rPr>
          <w:rFonts w:ascii="Times New Roman" w:hAnsi="Times New Roman"/>
          <w:bCs/>
          <w:sz w:val="24"/>
          <w:szCs w:val="24"/>
        </w:rPr>
      </w:pPr>
      <w:r w:rsidRPr="007F1BB5">
        <w:rPr>
          <w:rFonts w:ascii="Times New Roman" w:hAnsi="Times New Roman"/>
          <w:bCs/>
          <w:sz w:val="24"/>
          <w:szCs w:val="24"/>
        </w:rPr>
        <w:t>Из 2</w:t>
      </w:r>
      <w:r w:rsidR="00DE0E75">
        <w:rPr>
          <w:rFonts w:ascii="Times New Roman" w:hAnsi="Times New Roman"/>
          <w:bCs/>
          <w:sz w:val="24"/>
          <w:szCs w:val="24"/>
        </w:rPr>
        <w:t>62</w:t>
      </w:r>
      <w:r w:rsidRPr="007F1BB5">
        <w:rPr>
          <w:rFonts w:ascii="Times New Roman" w:hAnsi="Times New Roman"/>
          <w:bCs/>
          <w:sz w:val="24"/>
          <w:szCs w:val="24"/>
        </w:rPr>
        <w:t xml:space="preserve"> объектов (территорий), подлежащих категорированию и паспортизации в сфере антитеррористической защищенности,  расположенных на территории муниципального образования городской округ Евпатория Республики Крым - 7</w:t>
      </w:r>
      <w:r w:rsidR="00DE0E75">
        <w:rPr>
          <w:rFonts w:ascii="Times New Roman" w:hAnsi="Times New Roman"/>
          <w:bCs/>
          <w:sz w:val="24"/>
          <w:szCs w:val="24"/>
        </w:rPr>
        <w:t>8</w:t>
      </w:r>
      <w:r w:rsidRPr="007F1BB5">
        <w:rPr>
          <w:rFonts w:ascii="Times New Roman" w:hAnsi="Times New Roman"/>
          <w:bCs/>
          <w:sz w:val="24"/>
          <w:szCs w:val="24"/>
        </w:rPr>
        <w:t xml:space="preserve"> объектов муниципальной формы собственности, из которых все 7</w:t>
      </w:r>
      <w:r w:rsidR="00DE0E75">
        <w:rPr>
          <w:rFonts w:ascii="Times New Roman" w:hAnsi="Times New Roman"/>
          <w:bCs/>
          <w:sz w:val="24"/>
          <w:szCs w:val="24"/>
        </w:rPr>
        <w:t>8</w:t>
      </w:r>
      <w:r w:rsidRPr="007F1BB5">
        <w:rPr>
          <w:rFonts w:ascii="Times New Roman" w:hAnsi="Times New Roman"/>
          <w:bCs/>
          <w:sz w:val="24"/>
          <w:szCs w:val="24"/>
        </w:rPr>
        <w:t xml:space="preserve"> объектов категорированы</w:t>
      </w:r>
      <w:r w:rsidR="007A56D8">
        <w:rPr>
          <w:rFonts w:ascii="Times New Roman" w:hAnsi="Times New Roman"/>
          <w:bCs/>
          <w:sz w:val="24"/>
          <w:szCs w:val="24"/>
        </w:rPr>
        <w:t xml:space="preserve"> и</w:t>
      </w:r>
      <w:r w:rsidRPr="007F1BB5">
        <w:rPr>
          <w:rFonts w:ascii="Times New Roman" w:hAnsi="Times New Roman"/>
          <w:bCs/>
          <w:sz w:val="24"/>
          <w:szCs w:val="24"/>
        </w:rPr>
        <w:t xml:space="preserve"> паспортизированы</w:t>
      </w:r>
      <w:r w:rsidR="00DB5D20">
        <w:rPr>
          <w:rFonts w:ascii="Times New Roman" w:hAnsi="Times New Roman"/>
          <w:bCs/>
          <w:sz w:val="24"/>
          <w:szCs w:val="24"/>
        </w:rPr>
        <w:t xml:space="preserve"> </w:t>
      </w:r>
      <w:r w:rsidRPr="007F1BB5">
        <w:rPr>
          <w:rFonts w:ascii="Times New Roman" w:hAnsi="Times New Roman"/>
          <w:bCs/>
          <w:sz w:val="24"/>
          <w:szCs w:val="24"/>
        </w:rPr>
        <w:t>(показатель</w:t>
      </w:r>
      <w:r>
        <w:rPr>
          <w:rFonts w:ascii="Times New Roman" w:hAnsi="Times New Roman"/>
          <w:bCs/>
          <w:sz w:val="24"/>
          <w:szCs w:val="24"/>
        </w:rPr>
        <w:t xml:space="preserve"> -</w:t>
      </w:r>
      <w:r w:rsidRPr="007F1BB5">
        <w:rPr>
          <w:rFonts w:ascii="Times New Roman" w:hAnsi="Times New Roman"/>
          <w:bCs/>
          <w:sz w:val="24"/>
          <w:szCs w:val="24"/>
        </w:rPr>
        <w:t xml:space="preserve"> </w:t>
      </w:r>
      <w:r w:rsidR="007A56D8">
        <w:rPr>
          <w:rFonts w:ascii="Times New Roman" w:hAnsi="Times New Roman"/>
          <w:bCs/>
          <w:sz w:val="24"/>
          <w:szCs w:val="24"/>
        </w:rPr>
        <w:t>100</w:t>
      </w:r>
      <w:r w:rsidRPr="007F1BB5">
        <w:rPr>
          <w:rFonts w:ascii="Times New Roman" w:hAnsi="Times New Roman"/>
          <w:bCs/>
          <w:sz w:val="24"/>
          <w:szCs w:val="24"/>
        </w:rPr>
        <w:t xml:space="preserve">%). </w:t>
      </w:r>
    </w:p>
    <w:p w:rsidR="007F1BB5" w:rsidRPr="007F1BB5" w:rsidRDefault="004458C6" w:rsidP="007F1BB5">
      <w:pPr>
        <w:ind w:right="170" w:firstLine="708"/>
        <w:jc w:val="both"/>
        <w:rPr>
          <w:rFonts w:ascii="Times New Roman" w:hAnsi="Times New Roman"/>
          <w:sz w:val="24"/>
          <w:szCs w:val="24"/>
        </w:rPr>
      </w:pPr>
      <w:r>
        <w:rPr>
          <w:rFonts w:ascii="Times New Roman" w:hAnsi="Times New Roman"/>
          <w:sz w:val="24"/>
          <w:szCs w:val="24"/>
        </w:rPr>
        <w:t>В</w:t>
      </w:r>
      <w:r w:rsidR="007F1BB5" w:rsidRPr="007F1BB5">
        <w:rPr>
          <w:rFonts w:ascii="Times New Roman" w:hAnsi="Times New Roman"/>
          <w:sz w:val="24"/>
          <w:szCs w:val="24"/>
        </w:rPr>
        <w:t xml:space="preserve"> муниципальном образовании городской округ Евпатория Республики Крым функционирует 2 места с массовым пребыванием людей, такие как:</w:t>
      </w:r>
    </w:p>
    <w:p w:rsidR="007F1BB5" w:rsidRPr="007F1BB5" w:rsidRDefault="007F1BB5" w:rsidP="007F1BB5">
      <w:pPr>
        <w:ind w:right="170"/>
        <w:jc w:val="both"/>
        <w:rPr>
          <w:rFonts w:ascii="Times New Roman" w:hAnsi="Times New Roman"/>
          <w:sz w:val="24"/>
          <w:szCs w:val="24"/>
        </w:rPr>
      </w:pPr>
      <w:r w:rsidRPr="007F1BB5">
        <w:rPr>
          <w:rFonts w:ascii="Times New Roman" w:hAnsi="Times New Roman"/>
          <w:sz w:val="24"/>
          <w:szCs w:val="24"/>
        </w:rPr>
        <w:t>- Театральная площадь (правообладатель МБУ «Порядок»);</w:t>
      </w:r>
    </w:p>
    <w:p w:rsidR="007F1BB5" w:rsidRPr="007F1BB5" w:rsidRDefault="007F1BB5" w:rsidP="007F1BB5">
      <w:pPr>
        <w:ind w:right="170"/>
        <w:jc w:val="both"/>
        <w:rPr>
          <w:rFonts w:ascii="Times New Roman" w:hAnsi="Times New Roman"/>
          <w:sz w:val="24"/>
          <w:szCs w:val="24"/>
        </w:rPr>
      </w:pPr>
      <w:r w:rsidRPr="007F1BB5">
        <w:rPr>
          <w:rFonts w:ascii="Times New Roman" w:hAnsi="Times New Roman"/>
          <w:sz w:val="24"/>
          <w:szCs w:val="24"/>
        </w:rPr>
        <w:t>- мемориал «Красная горка (правообладатель МБУ «Порядок»).</w:t>
      </w:r>
    </w:p>
    <w:p w:rsidR="004458C6" w:rsidRDefault="007F1BB5" w:rsidP="007F1BB5">
      <w:pPr>
        <w:ind w:right="170"/>
        <w:jc w:val="both"/>
        <w:rPr>
          <w:rFonts w:ascii="Times New Roman" w:hAnsi="Times New Roman"/>
          <w:sz w:val="24"/>
          <w:szCs w:val="24"/>
        </w:rPr>
      </w:pPr>
      <w:r w:rsidRPr="007F1BB5">
        <w:rPr>
          <w:rFonts w:ascii="Times New Roman" w:hAnsi="Times New Roman"/>
          <w:sz w:val="24"/>
          <w:szCs w:val="24"/>
        </w:rPr>
        <w:t xml:space="preserve">            По состоянию на 01.01.202</w:t>
      </w:r>
      <w:r w:rsidR="00843D58">
        <w:rPr>
          <w:rFonts w:ascii="Times New Roman" w:hAnsi="Times New Roman"/>
          <w:sz w:val="24"/>
          <w:szCs w:val="24"/>
        </w:rPr>
        <w:t>5</w:t>
      </w:r>
      <w:r w:rsidRPr="007F1BB5">
        <w:rPr>
          <w:rFonts w:ascii="Times New Roman" w:hAnsi="Times New Roman"/>
          <w:sz w:val="24"/>
          <w:szCs w:val="24"/>
        </w:rPr>
        <w:t xml:space="preserve"> г. в названных местах массового пребывания людей установлены информационные стенды, содержащие схему эвакуации и телефоны </w:t>
      </w:r>
      <w:r w:rsidRPr="007F1BB5">
        <w:rPr>
          <w:rFonts w:ascii="Times New Roman" w:hAnsi="Times New Roman"/>
          <w:sz w:val="24"/>
          <w:szCs w:val="24"/>
        </w:rPr>
        <w:lastRenderedPageBreak/>
        <w:t>экстренных служб. Проведено категорирование, разработаны, согласованы и утверждены в установленном порядке паспорта безопасности (антитеррористической защищенности). Проведены плановые обследования территорий, по результатам которых составлены акты с указанием недостатков по АТЗ и ИУ и сроками их устранения.</w:t>
      </w:r>
    </w:p>
    <w:p w:rsidR="004458C6" w:rsidRPr="004458C6" w:rsidRDefault="004458C6" w:rsidP="004458C6">
      <w:pPr>
        <w:ind w:right="170" w:firstLine="708"/>
        <w:jc w:val="both"/>
        <w:rPr>
          <w:rFonts w:ascii="Times New Roman" w:hAnsi="Times New Roman"/>
          <w:sz w:val="24"/>
          <w:szCs w:val="24"/>
        </w:rPr>
      </w:pPr>
      <w:r w:rsidRPr="004458C6">
        <w:rPr>
          <w:rFonts w:ascii="Times New Roman" w:hAnsi="Times New Roman"/>
          <w:sz w:val="24"/>
          <w:szCs w:val="24"/>
        </w:rPr>
        <w:t>29.11.2024 года проведено ежегодное плановое обследование мест массового пребывания людей, вошедших в перечень, утвержденный распоряжением Главы Республики Крым №1397-рг/ДСП от 23.11.2023 года (ММПЛ Мемориал «Красная горка и ММПЛ «Театральная площадь»), межведомственной комиссией по проведению обследования и категорирования мест с массовым пребыванием людей на территории муниципального образования горо</w:t>
      </w:r>
      <w:r>
        <w:rPr>
          <w:rFonts w:ascii="Times New Roman" w:hAnsi="Times New Roman"/>
          <w:sz w:val="24"/>
          <w:szCs w:val="24"/>
        </w:rPr>
        <w:t>дской округ Евпатория.</w:t>
      </w:r>
    </w:p>
    <w:p w:rsidR="004458C6" w:rsidRPr="004458C6" w:rsidRDefault="004458C6" w:rsidP="004458C6">
      <w:pPr>
        <w:ind w:right="170" w:firstLine="708"/>
        <w:jc w:val="both"/>
        <w:rPr>
          <w:rFonts w:ascii="Times New Roman" w:hAnsi="Times New Roman"/>
          <w:sz w:val="24"/>
          <w:szCs w:val="24"/>
        </w:rPr>
      </w:pPr>
      <w:r w:rsidRPr="004458C6">
        <w:rPr>
          <w:rFonts w:ascii="Times New Roman" w:hAnsi="Times New Roman"/>
          <w:sz w:val="24"/>
          <w:szCs w:val="24"/>
        </w:rPr>
        <w:t xml:space="preserve">По результатам обследований комиссией составлены акты о состоянии инженерно-технической защиты мест с массовым пребыванием людей Мемориал «Красная горка» и «Театральная площадь», с выводами и предложениями по совершенствованию и укреплению инженерно-технической защиты ММПЛ. Разработаны, согласованы и утверждены планы мероприятий по инженерно-технической </w:t>
      </w:r>
      <w:proofErr w:type="spellStart"/>
      <w:r w:rsidRPr="004458C6">
        <w:rPr>
          <w:rFonts w:ascii="Times New Roman" w:hAnsi="Times New Roman"/>
          <w:sz w:val="24"/>
          <w:szCs w:val="24"/>
        </w:rPr>
        <w:t>укрепленности</w:t>
      </w:r>
      <w:proofErr w:type="spellEnd"/>
      <w:r w:rsidRPr="004458C6">
        <w:rPr>
          <w:rFonts w:ascii="Times New Roman" w:hAnsi="Times New Roman"/>
          <w:sz w:val="24"/>
          <w:szCs w:val="24"/>
        </w:rPr>
        <w:t xml:space="preserve"> и антитеррористической защищенности объектов с массовым пребыванием людей.</w:t>
      </w:r>
    </w:p>
    <w:p w:rsidR="004458C6" w:rsidRPr="004458C6" w:rsidRDefault="004458C6" w:rsidP="004458C6">
      <w:pPr>
        <w:ind w:right="170" w:firstLine="708"/>
        <w:jc w:val="both"/>
        <w:rPr>
          <w:rFonts w:ascii="Times New Roman" w:hAnsi="Times New Roman"/>
          <w:sz w:val="24"/>
          <w:szCs w:val="24"/>
        </w:rPr>
      </w:pPr>
      <w:proofErr w:type="gramStart"/>
      <w:r w:rsidRPr="004458C6">
        <w:rPr>
          <w:rFonts w:ascii="Times New Roman" w:hAnsi="Times New Roman"/>
          <w:sz w:val="24"/>
          <w:szCs w:val="24"/>
        </w:rPr>
        <w:t>Согласно выводов комиссии - антитеррористическая защищенность мест массового пребывания «Театральная площадь» и Мемориал «Красная горка» достаточна при выполнении организатором публичного мероприятия требований ФЗ от 19.06.2004 № 54-ФЗ (ред. от 05.12.2022) и обеспечении в пределах своей компетенции общественного порядка и безопасность граждан, в случаях, предусмотренных настоящим законом,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уполномоченного</w:t>
      </w:r>
      <w:proofErr w:type="gramEnd"/>
      <w:r w:rsidRPr="004458C6">
        <w:rPr>
          <w:rFonts w:ascii="Times New Roman" w:hAnsi="Times New Roman"/>
          <w:sz w:val="24"/>
          <w:szCs w:val="24"/>
        </w:rPr>
        <w:t xml:space="preserve"> представителя органа внутренних дел, </w:t>
      </w:r>
      <w:proofErr w:type="gramStart"/>
      <w:r w:rsidRPr="004458C6">
        <w:rPr>
          <w:rFonts w:ascii="Times New Roman" w:hAnsi="Times New Roman"/>
          <w:sz w:val="24"/>
          <w:szCs w:val="24"/>
        </w:rPr>
        <w:t>выполнении</w:t>
      </w:r>
      <w:proofErr w:type="gramEnd"/>
      <w:r w:rsidRPr="004458C6">
        <w:rPr>
          <w:rFonts w:ascii="Times New Roman" w:hAnsi="Times New Roman"/>
          <w:sz w:val="24"/>
          <w:szCs w:val="24"/>
        </w:rPr>
        <w:t xml:space="preserve"> всех законных требований. Инженерно-технические </w:t>
      </w:r>
      <w:proofErr w:type="spellStart"/>
      <w:r w:rsidRPr="004458C6">
        <w:rPr>
          <w:rFonts w:ascii="Times New Roman" w:hAnsi="Times New Roman"/>
          <w:sz w:val="24"/>
          <w:szCs w:val="24"/>
        </w:rPr>
        <w:t>укрепленность</w:t>
      </w:r>
      <w:proofErr w:type="spellEnd"/>
      <w:r w:rsidRPr="004458C6">
        <w:rPr>
          <w:rFonts w:ascii="Times New Roman" w:hAnsi="Times New Roman"/>
          <w:sz w:val="24"/>
          <w:szCs w:val="24"/>
        </w:rPr>
        <w:t xml:space="preserve"> и антитеррористическая защищенность территории, соответствует требованиям ПП РФ от 25.03.15 № 272 (с изменениями).</w:t>
      </w:r>
    </w:p>
    <w:p w:rsidR="004458C6" w:rsidRPr="004458C6" w:rsidRDefault="004458C6" w:rsidP="004458C6">
      <w:pPr>
        <w:ind w:right="170" w:firstLine="708"/>
        <w:jc w:val="both"/>
        <w:rPr>
          <w:rFonts w:ascii="Times New Roman" w:hAnsi="Times New Roman"/>
          <w:sz w:val="24"/>
          <w:szCs w:val="24"/>
        </w:rPr>
      </w:pPr>
      <w:r w:rsidRPr="004458C6">
        <w:rPr>
          <w:rFonts w:ascii="Times New Roman" w:hAnsi="Times New Roman"/>
          <w:sz w:val="24"/>
          <w:szCs w:val="24"/>
        </w:rPr>
        <w:t xml:space="preserve">Рекомендовано на постоянной основе, во время проведения массовых мероприятий, в целях поддержания правопорядка организовывать физическую охрану, в соответствии с п. 24 ПП РФ №272 от 25.03.2015 г. </w:t>
      </w:r>
    </w:p>
    <w:p w:rsidR="007F1BB5" w:rsidRPr="007F1BB5" w:rsidRDefault="004458C6" w:rsidP="004458C6">
      <w:pPr>
        <w:ind w:right="170" w:firstLine="708"/>
        <w:jc w:val="both"/>
        <w:rPr>
          <w:rFonts w:ascii="Times New Roman" w:hAnsi="Times New Roman"/>
          <w:sz w:val="24"/>
          <w:szCs w:val="24"/>
        </w:rPr>
      </w:pPr>
      <w:r>
        <w:rPr>
          <w:rFonts w:ascii="Times New Roman" w:hAnsi="Times New Roman"/>
          <w:sz w:val="24"/>
          <w:szCs w:val="24"/>
        </w:rPr>
        <w:t>В</w:t>
      </w:r>
      <w:r w:rsidRPr="004458C6">
        <w:rPr>
          <w:rFonts w:ascii="Times New Roman" w:hAnsi="Times New Roman"/>
          <w:sz w:val="24"/>
          <w:szCs w:val="24"/>
        </w:rPr>
        <w:t xml:space="preserve"> течение 2024 года проведена актуализация, согласование и утверждение паспортов безопасности ММПЛ Мемориал «Красная горка» и «Театральная площадь» в установленные но</w:t>
      </w:r>
      <w:r>
        <w:rPr>
          <w:rFonts w:ascii="Times New Roman" w:hAnsi="Times New Roman"/>
          <w:sz w:val="24"/>
          <w:szCs w:val="24"/>
        </w:rPr>
        <w:t>рмативно-правовыми актами сроки.</w:t>
      </w:r>
    </w:p>
    <w:p w:rsidR="009303A4" w:rsidRDefault="007F1BB5" w:rsidP="007F1BB5">
      <w:pPr>
        <w:ind w:right="170"/>
        <w:jc w:val="both"/>
        <w:rPr>
          <w:rFonts w:ascii="Times New Roman" w:hAnsi="Times New Roman"/>
          <w:sz w:val="24"/>
          <w:szCs w:val="24"/>
        </w:rPr>
      </w:pPr>
      <w:r w:rsidRPr="007F1BB5">
        <w:rPr>
          <w:rFonts w:ascii="Times New Roman" w:hAnsi="Times New Roman"/>
          <w:sz w:val="24"/>
          <w:szCs w:val="24"/>
        </w:rPr>
        <w:t xml:space="preserve">            Необходимо отметить, что при проведении массовых мероприятий антитеррористическая защищенность территорий достаточна, т.к. выполняются мероприятия согласно планам обеспечения безопасности и установленным требованиям к физической охране, оборудованию средствами инженерной защиты и инженерно-техническими средствами охраны (в </w:t>
      </w:r>
      <w:proofErr w:type="spellStart"/>
      <w:r w:rsidRPr="007F1BB5">
        <w:rPr>
          <w:rFonts w:ascii="Times New Roman" w:hAnsi="Times New Roman"/>
          <w:sz w:val="24"/>
          <w:szCs w:val="24"/>
        </w:rPr>
        <w:t>т.ч</w:t>
      </w:r>
      <w:proofErr w:type="spellEnd"/>
      <w:r w:rsidRPr="007F1BB5">
        <w:rPr>
          <w:rFonts w:ascii="Times New Roman" w:hAnsi="Times New Roman"/>
          <w:sz w:val="24"/>
          <w:szCs w:val="24"/>
        </w:rPr>
        <w:t xml:space="preserve">. временные мобильные ограждения, установка бетонных блоков, контрольно-пропускной режим, стационарные и переносные </w:t>
      </w:r>
      <w:proofErr w:type="spellStart"/>
      <w:r w:rsidRPr="007F1BB5">
        <w:rPr>
          <w:rFonts w:ascii="Times New Roman" w:hAnsi="Times New Roman"/>
          <w:sz w:val="24"/>
          <w:szCs w:val="24"/>
        </w:rPr>
        <w:t>металлодетекторы</w:t>
      </w:r>
      <w:proofErr w:type="spellEnd"/>
      <w:r w:rsidRPr="007F1BB5">
        <w:rPr>
          <w:rFonts w:ascii="Times New Roman" w:hAnsi="Times New Roman"/>
          <w:sz w:val="24"/>
          <w:szCs w:val="24"/>
        </w:rPr>
        <w:t>, пункты досмотра и проверки граждан).</w:t>
      </w:r>
    </w:p>
    <w:p w:rsidR="004B321F" w:rsidRPr="004B321F" w:rsidRDefault="004B321F" w:rsidP="0007093A">
      <w:pPr>
        <w:ind w:right="170"/>
        <w:jc w:val="both"/>
        <w:rPr>
          <w:rFonts w:ascii="Times New Roman" w:hAnsi="Times New Roman"/>
          <w:sz w:val="24"/>
          <w:szCs w:val="24"/>
        </w:rPr>
      </w:pPr>
      <w:r w:rsidRPr="004B321F">
        <w:rPr>
          <w:rFonts w:ascii="Times New Roman" w:hAnsi="Times New Roman"/>
          <w:sz w:val="24"/>
          <w:szCs w:val="24"/>
        </w:rPr>
        <w:tab/>
        <w:t xml:space="preserve">Вопросы, связанные с показателем по обеспеченности средствами АТЗ и инженерной </w:t>
      </w:r>
      <w:proofErr w:type="spellStart"/>
      <w:r w:rsidRPr="004B321F">
        <w:rPr>
          <w:rFonts w:ascii="Times New Roman" w:hAnsi="Times New Roman"/>
          <w:sz w:val="24"/>
          <w:szCs w:val="24"/>
        </w:rPr>
        <w:t>укрепленности</w:t>
      </w:r>
      <w:proofErr w:type="spellEnd"/>
      <w:r w:rsidRPr="004B321F">
        <w:rPr>
          <w:rFonts w:ascii="Times New Roman" w:hAnsi="Times New Roman"/>
          <w:sz w:val="24"/>
          <w:szCs w:val="24"/>
        </w:rPr>
        <w:t xml:space="preserve"> объектов, находящихся в ведении муниципального образования (образовательные и дошкольные образовательные учреждения), требуют объемного финансирования в зависимости от категории (ограждение, система видеонаблюдения, система оповещения, контрольно-пропускные пункты, </w:t>
      </w:r>
      <w:proofErr w:type="spellStart"/>
      <w:r w:rsidRPr="004B321F">
        <w:rPr>
          <w:rFonts w:ascii="Times New Roman" w:hAnsi="Times New Roman"/>
          <w:sz w:val="24"/>
          <w:szCs w:val="24"/>
        </w:rPr>
        <w:t>металлодетекторы</w:t>
      </w:r>
      <w:proofErr w:type="spellEnd"/>
      <w:r w:rsidRPr="004B321F">
        <w:rPr>
          <w:rFonts w:ascii="Times New Roman" w:hAnsi="Times New Roman"/>
          <w:sz w:val="24"/>
          <w:szCs w:val="24"/>
        </w:rPr>
        <w:t>, круглосуточная квалифицированная охрана и т.д.).</w:t>
      </w:r>
    </w:p>
    <w:p w:rsidR="004B321F" w:rsidRPr="004B321F" w:rsidRDefault="004B321F" w:rsidP="004B321F">
      <w:pPr>
        <w:ind w:right="170"/>
        <w:jc w:val="both"/>
        <w:rPr>
          <w:rFonts w:ascii="Times New Roman" w:hAnsi="Times New Roman"/>
          <w:sz w:val="24"/>
          <w:szCs w:val="24"/>
        </w:rPr>
      </w:pPr>
      <w:r w:rsidRPr="004B321F">
        <w:rPr>
          <w:rFonts w:ascii="Times New Roman" w:hAnsi="Times New Roman"/>
          <w:sz w:val="24"/>
          <w:szCs w:val="24"/>
        </w:rPr>
        <w:t xml:space="preserve">          Планы комплексного обеспечения АТЗ и инженерной </w:t>
      </w:r>
      <w:proofErr w:type="spellStart"/>
      <w:r w:rsidRPr="004B321F">
        <w:rPr>
          <w:rFonts w:ascii="Times New Roman" w:hAnsi="Times New Roman"/>
          <w:sz w:val="24"/>
          <w:szCs w:val="24"/>
        </w:rPr>
        <w:t>укрепленности</w:t>
      </w:r>
      <w:proofErr w:type="spellEnd"/>
      <w:r w:rsidRPr="004B321F">
        <w:rPr>
          <w:rFonts w:ascii="Times New Roman" w:hAnsi="Times New Roman"/>
          <w:sz w:val="24"/>
          <w:szCs w:val="24"/>
        </w:rPr>
        <w:t xml:space="preserve"> составлены на </w:t>
      </w:r>
      <w:r w:rsidRPr="0007093A">
        <w:rPr>
          <w:rFonts w:ascii="Times New Roman" w:hAnsi="Times New Roman"/>
          <w:sz w:val="24"/>
          <w:szCs w:val="24"/>
        </w:rPr>
        <w:t>всех (100%) объектах, период выполнения 3-5 лет.</w:t>
      </w:r>
    </w:p>
    <w:p w:rsidR="004B321F" w:rsidRDefault="004B321F" w:rsidP="004B321F">
      <w:pPr>
        <w:ind w:right="57" w:firstLine="709"/>
        <w:jc w:val="both"/>
        <w:rPr>
          <w:rFonts w:ascii="Times New Roman" w:hAnsi="Times New Roman"/>
          <w:sz w:val="24"/>
          <w:szCs w:val="24"/>
        </w:rPr>
      </w:pPr>
      <w:proofErr w:type="gramStart"/>
      <w:r w:rsidRPr="004B321F">
        <w:rPr>
          <w:rFonts w:ascii="Times New Roman" w:hAnsi="Times New Roman"/>
          <w:sz w:val="24"/>
          <w:szCs w:val="24"/>
        </w:rPr>
        <w:t xml:space="preserve">Руководители объектов, находящихся в ведении муниципального образования городской округ Евпатория Республики Крым, периодически заслушиваются на заседаниях антитеррористической комиссии муниципального образования городской </w:t>
      </w:r>
      <w:r w:rsidRPr="004B321F">
        <w:rPr>
          <w:rFonts w:ascii="Times New Roman" w:hAnsi="Times New Roman"/>
          <w:sz w:val="24"/>
          <w:szCs w:val="24"/>
        </w:rPr>
        <w:lastRenderedPageBreak/>
        <w:t>округ Евпатория и на заседаниях межведомственной рабочей группы по борьбе с проявлением экстремизма и терроризма при прокуратуре г. Евпатория.</w:t>
      </w:r>
      <w:proofErr w:type="gramEnd"/>
    </w:p>
    <w:p w:rsidR="00476E9E" w:rsidRDefault="00476E9E" w:rsidP="00742726">
      <w:pPr>
        <w:ind w:right="57" w:firstLine="720"/>
        <w:jc w:val="both"/>
        <w:rPr>
          <w:rFonts w:ascii="Times New Roman" w:hAnsi="Times New Roman"/>
          <w:b/>
          <w:sz w:val="24"/>
          <w:szCs w:val="24"/>
        </w:rPr>
      </w:pPr>
    </w:p>
    <w:p w:rsidR="00742726" w:rsidRPr="00742726" w:rsidRDefault="00742726" w:rsidP="00742726">
      <w:pPr>
        <w:ind w:right="57" w:firstLine="720"/>
        <w:jc w:val="both"/>
        <w:rPr>
          <w:rFonts w:ascii="Times New Roman" w:hAnsi="Times New Roman"/>
          <w:sz w:val="24"/>
          <w:szCs w:val="24"/>
        </w:rPr>
      </w:pPr>
      <w:r w:rsidRPr="00A903BD">
        <w:rPr>
          <w:rFonts w:ascii="Times New Roman" w:hAnsi="Times New Roman"/>
          <w:b/>
          <w:sz w:val="24"/>
          <w:szCs w:val="24"/>
        </w:rPr>
        <w:t>Показатель:</w:t>
      </w:r>
      <w:r w:rsidRPr="00742726">
        <w:rPr>
          <w:rFonts w:ascii="Times New Roman" w:hAnsi="Times New Roman"/>
          <w:sz w:val="24"/>
          <w:szCs w:val="24"/>
        </w:rPr>
        <w:t xml:space="preserve"> «Доля обследованных, категорированных и паспортизированных объектов, находящихся в ведении муниципального образования, </w:t>
      </w:r>
      <w:proofErr w:type="gramStart"/>
      <w:r w:rsidRPr="00742726">
        <w:rPr>
          <w:rFonts w:ascii="Times New Roman" w:hAnsi="Times New Roman"/>
          <w:sz w:val="24"/>
          <w:szCs w:val="24"/>
        </w:rPr>
        <w:t xml:space="preserve">согласно </w:t>
      </w:r>
      <w:r w:rsidR="008D5758">
        <w:rPr>
          <w:rFonts w:ascii="Times New Roman" w:hAnsi="Times New Roman"/>
          <w:sz w:val="24"/>
          <w:szCs w:val="24"/>
        </w:rPr>
        <w:t>требований</w:t>
      </w:r>
      <w:proofErr w:type="gramEnd"/>
      <w:r w:rsidR="008D5758">
        <w:rPr>
          <w:rFonts w:ascii="Times New Roman" w:hAnsi="Times New Roman"/>
          <w:sz w:val="24"/>
          <w:szCs w:val="24"/>
        </w:rPr>
        <w:t xml:space="preserve"> </w:t>
      </w:r>
      <w:r w:rsidRPr="00742726">
        <w:rPr>
          <w:rFonts w:ascii="Times New Roman" w:hAnsi="Times New Roman"/>
          <w:sz w:val="24"/>
          <w:szCs w:val="24"/>
        </w:rPr>
        <w:t>Федеральных законов и нормативно-правовых актов в сфере антитеррористической защищенности»</w:t>
      </w:r>
    </w:p>
    <w:p w:rsidR="0007093A" w:rsidRPr="004D4085" w:rsidRDefault="00742726" w:rsidP="00742726">
      <w:pPr>
        <w:ind w:right="57" w:firstLine="720"/>
        <w:jc w:val="both"/>
        <w:rPr>
          <w:rFonts w:ascii="Times New Roman" w:hAnsi="Times New Roman"/>
          <w:sz w:val="24"/>
          <w:szCs w:val="24"/>
        </w:rPr>
      </w:pPr>
      <w:r w:rsidRPr="00742726">
        <w:rPr>
          <w:rFonts w:ascii="Times New Roman" w:hAnsi="Times New Roman"/>
          <w:sz w:val="24"/>
          <w:szCs w:val="24"/>
        </w:rPr>
        <w:t xml:space="preserve">План </w:t>
      </w:r>
      <w:r w:rsidR="007A56D8">
        <w:rPr>
          <w:rFonts w:ascii="Times New Roman" w:hAnsi="Times New Roman"/>
          <w:sz w:val="24"/>
          <w:szCs w:val="24"/>
        </w:rPr>
        <w:t>–</w:t>
      </w:r>
      <w:r w:rsidRPr="00742726">
        <w:rPr>
          <w:rFonts w:ascii="Times New Roman" w:hAnsi="Times New Roman"/>
          <w:sz w:val="24"/>
          <w:szCs w:val="24"/>
        </w:rPr>
        <w:t xml:space="preserve"> </w:t>
      </w:r>
      <w:r w:rsidR="004D6692">
        <w:rPr>
          <w:rFonts w:ascii="Times New Roman" w:hAnsi="Times New Roman"/>
          <w:sz w:val="24"/>
          <w:szCs w:val="24"/>
        </w:rPr>
        <w:t>9</w:t>
      </w:r>
      <w:r w:rsidR="00843D58">
        <w:rPr>
          <w:rFonts w:ascii="Times New Roman" w:hAnsi="Times New Roman"/>
          <w:sz w:val="24"/>
          <w:szCs w:val="24"/>
        </w:rPr>
        <w:t>9</w:t>
      </w:r>
      <w:r w:rsidR="007A56D8">
        <w:rPr>
          <w:rFonts w:ascii="Times New Roman" w:hAnsi="Times New Roman"/>
          <w:sz w:val="24"/>
          <w:szCs w:val="24"/>
        </w:rPr>
        <w:t>%</w:t>
      </w:r>
      <w:r w:rsidRPr="00742726">
        <w:rPr>
          <w:rFonts w:ascii="Times New Roman" w:hAnsi="Times New Roman"/>
          <w:sz w:val="24"/>
          <w:szCs w:val="24"/>
        </w:rPr>
        <w:t xml:space="preserve">, фактически </w:t>
      </w:r>
      <w:r w:rsidR="007A56D8">
        <w:rPr>
          <w:rFonts w:ascii="Times New Roman" w:hAnsi="Times New Roman"/>
          <w:sz w:val="24"/>
          <w:szCs w:val="24"/>
        </w:rPr>
        <w:t>–</w:t>
      </w:r>
      <w:r w:rsidRPr="00742726">
        <w:rPr>
          <w:rFonts w:ascii="Times New Roman" w:hAnsi="Times New Roman"/>
          <w:sz w:val="24"/>
          <w:szCs w:val="24"/>
        </w:rPr>
        <w:t xml:space="preserve"> </w:t>
      </w:r>
      <w:r w:rsidR="007A56D8">
        <w:rPr>
          <w:rFonts w:ascii="Times New Roman" w:hAnsi="Times New Roman"/>
          <w:sz w:val="24"/>
          <w:szCs w:val="24"/>
        </w:rPr>
        <w:t>100%</w:t>
      </w:r>
      <w:r w:rsidRPr="00742726">
        <w:rPr>
          <w:rFonts w:ascii="Times New Roman" w:hAnsi="Times New Roman"/>
          <w:sz w:val="24"/>
          <w:szCs w:val="24"/>
        </w:rPr>
        <w:t>, исполнение 1</w:t>
      </w:r>
      <w:r w:rsidR="004D6692">
        <w:rPr>
          <w:rFonts w:ascii="Times New Roman" w:hAnsi="Times New Roman"/>
          <w:sz w:val="24"/>
          <w:szCs w:val="24"/>
        </w:rPr>
        <w:t>0</w:t>
      </w:r>
      <w:r w:rsidR="00843D58">
        <w:rPr>
          <w:rFonts w:ascii="Times New Roman" w:hAnsi="Times New Roman"/>
          <w:sz w:val="24"/>
          <w:szCs w:val="24"/>
        </w:rPr>
        <w:t>1</w:t>
      </w:r>
      <w:r w:rsidRPr="00742726">
        <w:rPr>
          <w:rFonts w:ascii="Times New Roman" w:hAnsi="Times New Roman"/>
          <w:sz w:val="24"/>
          <w:szCs w:val="24"/>
        </w:rPr>
        <w:t>,0 %.</w:t>
      </w:r>
    </w:p>
    <w:p w:rsidR="004B321F" w:rsidRPr="004D4085" w:rsidRDefault="004B321F" w:rsidP="007D1F66">
      <w:pPr>
        <w:jc w:val="center"/>
        <w:rPr>
          <w:rFonts w:ascii="Times New Roman" w:hAnsi="Times New Roman"/>
          <w:b/>
          <w:sz w:val="24"/>
          <w:szCs w:val="24"/>
        </w:rPr>
      </w:pPr>
    </w:p>
    <w:p w:rsidR="007D1F66" w:rsidRDefault="007D1F66" w:rsidP="007D1F66">
      <w:pPr>
        <w:jc w:val="center"/>
        <w:rPr>
          <w:rFonts w:ascii="Times New Roman" w:hAnsi="Times New Roman"/>
          <w:b/>
          <w:sz w:val="24"/>
          <w:szCs w:val="24"/>
        </w:rPr>
      </w:pPr>
      <w:r w:rsidRPr="00CF601D">
        <w:rPr>
          <w:rFonts w:ascii="Times New Roman" w:hAnsi="Times New Roman"/>
          <w:b/>
          <w:sz w:val="24"/>
          <w:szCs w:val="24"/>
        </w:rPr>
        <w:t>Оценка эффективности муниципальной программы</w:t>
      </w:r>
    </w:p>
    <w:p w:rsidR="0078748C" w:rsidRPr="004D4085" w:rsidRDefault="0078748C" w:rsidP="007D1F66">
      <w:pPr>
        <w:jc w:val="center"/>
        <w:rPr>
          <w:rFonts w:ascii="Times New Roman" w:hAnsi="Times New Roman"/>
          <w:b/>
          <w:sz w:val="24"/>
          <w:szCs w:val="24"/>
        </w:rPr>
      </w:pPr>
    </w:p>
    <w:p w:rsidR="00AC2BBC" w:rsidRPr="004D4085" w:rsidRDefault="007D1F66" w:rsidP="00AC2BBC">
      <w:pPr>
        <w:jc w:val="both"/>
        <w:rPr>
          <w:rFonts w:ascii="Times New Roman" w:hAnsi="Times New Roman"/>
          <w:color w:val="000000"/>
          <w:sz w:val="24"/>
          <w:szCs w:val="24"/>
        </w:rPr>
      </w:pPr>
      <w:r w:rsidRPr="004D4085">
        <w:rPr>
          <w:rFonts w:ascii="Times New Roman" w:hAnsi="Times New Roman"/>
          <w:color w:val="000000"/>
          <w:sz w:val="24"/>
          <w:szCs w:val="24"/>
        </w:rPr>
        <w:t xml:space="preserve">         </w:t>
      </w:r>
      <w:r w:rsidR="00AC2BBC" w:rsidRPr="004D4085">
        <w:rPr>
          <w:rFonts w:ascii="Times New Roman" w:hAnsi="Times New Roman"/>
          <w:color w:val="000000"/>
          <w:sz w:val="24"/>
          <w:szCs w:val="24"/>
        </w:rPr>
        <w:t xml:space="preserve">   Оценка эффективности реализации муниципальной программы</w:t>
      </w:r>
      <w:r w:rsidR="00AC2BBC" w:rsidRPr="004D4085">
        <w:rPr>
          <w:rFonts w:ascii="Times New Roman" w:hAnsi="Times New Roman"/>
          <w:b/>
          <w:color w:val="000000"/>
          <w:sz w:val="24"/>
          <w:szCs w:val="24"/>
        </w:rPr>
        <w:t xml:space="preserve"> </w:t>
      </w:r>
      <w:r w:rsidR="00AC2BBC" w:rsidRPr="004D4085">
        <w:rPr>
          <w:rFonts w:ascii="Times New Roman" w:hAnsi="Times New Roman"/>
          <w:color w:val="000000"/>
          <w:sz w:val="24"/>
          <w:szCs w:val="24"/>
        </w:rPr>
        <w:t xml:space="preserve">проведена </w:t>
      </w:r>
      <w:r w:rsidR="00AC2BBC" w:rsidRPr="004D4085">
        <w:rPr>
          <w:rFonts w:ascii="Times New Roman" w:hAnsi="Times New Roman"/>
          <w:sz w:val="24"/>
          <w:szCs w:val="24"/>
        </w:rPr>
        <w:t>в соответствии с Порядком разработки, реализации и оценки эффективности муниципальных программ городского округа Евпатория Республики Крым, утвержденного постановлением администрации города Евпатории Республики Крым от 1</w:t>
      </w:r>
      <w:r w:rsidR="00F55E82">
        <w:rPr>
          <w:rFonts w:ascii="Times New Roman" w:hAnsi="Times New Roman"/>
          <w:sz w:val="24"/>
          <w:szCs w:val="24"/>
        </w:rPr>
        <w:t>9</w:t>
      </w:r>
      <w:r w:rsidR="00AC2BBC" w:rsidRPr="004D4085">
        <w:rPr>
          <w:rFonts w:ascii="Times New Roman" w:hAnsi="Times New Roman"/>
          <w:sz w:val="24"/>
          <w:szCs w:val="24"/>
        </w:rPr>
        <w:t>.02.201</w:t>
      </w:r>
      <w:r w:rsidR="00F55E82">
        <w:rPr>
          <w:rFonts w:ascii="Times New Roman" w:hAnsi="Times New Roman"/>
          <w:sz w:val="24"/>
          <w:szCs w:val="24"/>
        </w:rPr>
        <w:t>9</w:t>
      </w:r>
      <w:r w:rsidR="00AC2BBC" w:rsidRPr="004D4085">
        <w:rPr>
          <w:rFonts w:ascii="Times New Roman" w:hAnsi="Times New Roman"/>
          <w:sz w:val="24"/>
          <w:szCs w:val="24"/>
        </w:rPr>
        <w:t xml:space="preserve"> № </w:t>
      </w:r>
      <w:r w:rsidR="00F55E82">
        <w:rPr>
          <w:rFonts w:ascii="Times New Roman" w:hAnsi="Times New Roman"/>
          <w:sz w:val="24"/>
          <w:szCs w:val="24"/>
        </w:rPr>
        <w:t>217</w:t>
      </w:r>
      <w:r w:rsidR="00AC2BBC" w:rsidRPr="004D4085">
        <w:rPr>
          <w:rFonts w:ascii="Times New Roman" w:hAnsi="Times New Roman"/>
          <w:sz w:val="24"/>
          <w:szCs w:val="24"/>
        </w:rPr>
        <w:t>-п (</w:t>
      </w:r>
      <w:r w:rsidR="00F143D8" w:rsidRPr="00F143D8">
        <w:rPr>
          <w:rFonts w:ascii="Times New Roman" w:hAnsi="Times New Roman"/>
          <w:sz w:val="24"/>
          <w:szCs w:val="24"/>
        </w:rPr>
        <w:t>с изменениями</w:t>
      </w:r>
      <w:r w:rsidR="00F143D8" w:rsidRPr="00F143D8">
        <w:rPr>
          <w:rFonts w:ascii="Times New Roman" w:hAnsi="Times New Roman"/>
          <w:sz w:val="23"/>
          <w:szCs w:val="23"/>
        </w:rPr>
        <w:t xml:space="preserve"> </w:t>
      </w:r>
      <w:r w:rsidR="00F143D8" w:rsidRPr="00F143D8">
        <w:rPr>
          <w:rFonts w:ascii="Times New Roman" w:hAnsi="Times New Roman"/>
          <w:sz w:val="24"/>
          <w:szCs w:val="24"/>
        </w:rPr>
        <w:t>от 26.07.2021 № 1325-п, от 26.12.2022 №3441-п, от 13.09.2023 №2723-п</w:t>
      </w:r>
      <w:r w:rsidR="00AC2BBC" w:rsidRPr="004D4085">
        <w:rPr>
          <w:rFonts w:ascii="Times New Roman" w:hAnsi="Times New Roman"/>
          <w:sz w:val="24"/>
          <w:szCs w:val="24"/>
        </w:rPr>
        <w:t>)</w:t>
      </w:r>
      <w:r w:rsidR="00F143D8">
        <w:rPr>
          <w:rFonts w:ascii="Times New Roman" w:hAnsi="Times New Roman"/>
          <w:sz w:val="24"/>
          <w:szCs w:val="24"/>
        </w:rPr>
        <w:t>,</w:t>
      </w:r>
      <w:r w:rsidR="00AC2BBC" w:rsidRPr="004D4085">
        <w:rPr>
          <w:rFonts w:ascii="Times New Roman" w:hAnsi="Times New Roman"/>
          <w:sz w:val="24"/>
          <w:szCs w:val="24"/>
        </w:rPr>
        <w:t xml:space="preserve"> </w:t>
      </w:r>
      <w:r w:rsidR="00F143D8" w:rsidRPr="00F143D8">
        <w:rPr>
          <w:rFonts w:ascii="Times New Roman" w:hAnsi="Times New Roman"/>
          <w:sz w:val="24"/>
          <w:szCs w:val="24"/>
        </w:rPr>
        <w:t>приказом управления экономического развития администрации города Евпатории Республики Крым от 03.11.2023 №21</w:t>
      </w:r>
      <w:r w:rsidR="00F143D8">
        <w:rPr>
          <w:rFonts w:ascii="Times New Roman" w:hAnsi="Times New Roman"/>
          <w:sz w:val="24"/>
          <w:szCs w:val="24"/>
        </w:rPr>
        <w:t xml:space="preserve"> </w:t>
      </w:r>
      <w:r w:rsidR="00AC2BBC" w:rsidRPr="004D4085">
        <w:rPr>
          <w:rFonts w:ascii="Times New Roman" w:hAnsi="Times New Roman"/>
          <w:color w:val="000000"/>
          <w:sz w:val="24"/>
          <w:szCs w:val="24"/>
        </w:rPr>
        <w:t>на основе оценок по следующим критериям:</w:t>
      </w:r>
    </w:p>
    <w:p w:rsidR="00AC2BBC" w:rsidRPr="004D4085" w:rsidRDefault="00AC2BBC" w:rsidP="00AC2BBC">
      <w:pPr>
        <w:jc w:val="both"/>
        <w:rPr>
          <w:rFonts w:ascii="Times New Roman" w:hAnsi="Times New Roman"/>
          <w:sz w:val="24"/>
          <w:szCs w:val="24"/>
        </w:rPr>
      </w:pPr>
      <w:r w:rsidRPr="004D4085">
        <w:rPr>
          <w:rFonts w:ascii="Times New Roman" w:hAnsi="Times New Roman"/>
          <w:sz w:val="24"/>
          <w:szCs w:val="24"/>
        </w:rPr>
        <w:t xml:space="preserve">           Степень реализации мероприятий оценивается как доля мероприятий, выполненных в полном объеме, по следующей форм</w:t>
      </w:r>
      <w:r w:rsidR="00241FA8">
        <w:rPr>
          <w:rFonts w:ascii="Times New Roman" w:hAnsi="Times New Roman"/>
          <w:sz w:val="24"/>
          <w:szCs w:val="24"/>
        </w:rPr>
        <w:t>ул</w:t>
      </w:r>
      <w:r w:rsidRPr="004D4085">
        <w:rPr>
          <w:rFonts w:ascii="Times New Roman" w:hAnsi="Times New Roman"/>
          <w:sz w:val="24"/>
          <w:szCs w:val="24"/>
        </w:rPr>
        <w:t>е:</w:t>
      </w:r>
    </w:p>
    <w:p w:rsidR="00AC2BBC" w:rsidRPr="004D4085" w:rsidRDefault="00F72C07" w:rsidP="00F72C07">
      <w:pPr>
        <w:ind w:firstLine="708"/>
        <w:rPr>
          <w:rFonts w:ascii="Times New Roman" w:hAnsi="Times New Roman"/>
          <w:b/>
          <w:sz w:val="24"/>
          <w:szCs w:val="24"/>
        </w:rPr>
      </w:pPr>
      <w:r w:rsidRPr="004D4085">
        <w:rPr>
          <w:rFonts w:ascii="Times New Roman" w:hAnsi="Times New Roman"/>
          <w:b/>
          <w:sz w:val="24"/>
          <w:szCs w:val="24"/>
        </w:rPr>
        <w:t xml:space="preserve">                                                       </w:t>
      </w:r>
      <w:proofErr w:type="spellStart"/>
      <w:r w:rsidR="00AC2BBC" w:rsidRPr="004D4085">
        <w:rPr>
          <w:rFonts w:ascii="Times New Roman" w:hAnsi="Times New Roman"/>
          <w:b/>
          <w:sz w:val="24"/>
          <w:szCs w:val="24"/>
        </w:rPr>
        <w:t>СРм</w:t>
      </w:r>
      <w:proofErr w:type="spellEnd"/>
      <w:r w:rsidR="00AC2BBC" w:rsidRPr="004D4085">
        <w:rPr>
          <w:rFonts w:ascii="Times New Roman" w:hAnsi="Times New Roman"/>
          <w:b/>
          <w:sz w:val="24"/>
          <w:szCs w:val="24"/>
        </w:rPr>
        <w:t>=</w:t>
      </w:r>
      <w:proofErr w:type="spellStart"/>
      <w:r w:rsidR="00AC2BBC" w:rsidRPr="004D4085">
        <w:rPr>
          <w:rFonts w:ascii="Times New Roman" w:hAnsi="Times New Roman"/>
          <w:b/>
          <w:sz w:val="24"/>
          <w:szCs w:val="24"/>
        </w:rPr>
        <w:t>Мв</w:t>
      </w:r>
      <w:proofErr w:type="spellEnd"/>
      <w:r w:rsidR="00AC2BBC" w:rsidRPr="004D4085">
        <w:rPr>
          <w:rFonts w:ascii="Times New Roman" w:hAnsi="Times New Roman"/>
          <w:b/>
          <w:sz w:val="24"/>
          <w:szCs w:val="24"/>
        </w:rPr>
        <w:t xml:space="preserve">/М, </w:t>
      </w:r>
    </w:p>
    <w:p w:rsidR="00AC2BBC" w:rsidRPr="004D4085" w:rsidRDefault="00F72C07" w:rsidP="00F72C07">
      <w:pPr>
        <w:ind w:firstLine="708"/>
        <w:rPr>
          <w:rFonts w:ascii="Times New Roman" w:hAnsi="Times New Roman"/>
          <w:b/>
          <w:sz w:val="24"/>
          <w:szCs w:val="24"/>
        </w:rPr>
      </w:pPr>
      <w:r w:rsidRPr="004D4085">
        <w:rPr>
          <w:rFonts w:ascii="Times New Roman" w:hAnsi="Times New Roman"/>
          <w:b/>
          <w:sz w:val="24"/>
          <w:szCs w:val="24"/>
        </w:rPr>
        <w:t xml:space="preserve">                                                          </w:t>
      </w:r>
      <w:r w:rsidR="00110674" w:rsidRPr="00BE43BA">
        <w:rPr>
          <w:rFonts w:ascii="Times New Roman" w:hAnsi="Times New Roman"/>
          <w:b/>
          <w:sz w:val="24"/>
          <w:szCs w:val="24"/>
        </w:rPr>
        <w:t>1</w:t>
      </w:r>
      <w:r w:rsidR="00353417">
        <w:rPr>
          <w:rFonts w:ascii="Times New Roman" w:hAnsi="Times New Roman"/>
          <w:b/>
          <w:sz w:val="24"/>
          <w:szCs w:val="24"/>
        </w:rPr>
        <w:t>,</w:t>
      </w:r>
      <w:r w:rsidR="00353417" w:rsidRPr="00BE43BA">
        <w:rPr>
          <w:rFonts w:ascii="Times New Roman" w:hAnsi="Times New Roman"/>
          <w:b/>
          <w:sz w:val="24"/>
          <w:szCs w:val="24"/>
        </w:rPr>
        <w:t>0</w:t>
      </w:r>
      <w:r w:rsidR="00260B26" w:rsidRPr="004D4085">
        <w:rPr>
          <w:rFonts w:ascii="Times New Roman" w:hAnsi="Times New Roman"/>
          <w:b/>
          <w:sz w:val="24"/>
          <w:szCs w:val="24"/>
        </w:rPr>
        <w:t xml:space="preserve">   = </w:t>
      </w:r>
      <w:r w:rsidR="00110674" w:rsidRPr="00BE43BA">
        <w:rPr>
          <w:rFonts w:ascii="Times New Roman" w:hAnsi="Times New Roman"/>
          <w:b/>
          <w:sz w:val="24"/>
          <w:szCs w:val="24"/>
        </w:rPr>
        <w:t>4</w:t>
      </w:r>
      <w:r w:rsidR="00260B26" w:rsidRPr="004D4085">
        <w:rPr>
          <w:rFonts w:ascii="Times New Roman" w:hAnsi="Times New Roman"/>
          <w:b/>
          <w:sz w:val="24"/>
          <w:szCs w:val="24"/>
        </w:rPr>
        <w:t>/</w:t>
      </w:r>
      <w:r w:rsidR="005E2E8D">
        <w:rPr>
          <w:rFonts w:ascii="Times New Roman" w:hAnsi="Times New Roman"/>
          <w:b/>
          <w:sz w:val="24"/>
          <w:szCs w:val="24"/>
        </w:rPr>
        <w:t>4</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СРм</w:t>
      </w:r>
      <w:proofErr w:type="spellEnd"/>
      <w:r w:rsidRPr="004D4085">
        <w:rPr>
          <w:rFonts w:ascii="Times New Roman" w:hAnsi="Times New Roman"/>
          <w:sz w:val="24"/>
          <w:szCs w:val="24"/>
        </w:rPr>
        <w:t xml:space="preserve"> - степень реализации мероприятий программы;</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Мв</w:t>
      </w:r>
      <w:proofErr w:type="spellEnd"/>
      <w:r w:rsidRPr="004D4085">
        <w:rPr>
          <w:rFonts w:ascii="Times New Roman" w:hAnsi="Times New Roman"/>
          <w:sz w:val="24"/>
          <w:szCs w:val="24"/>
        </w:rPr>
        <w:t xml:space="preserve"> - количество мероприятий программы, выполненных в полном объеме, из </w:t>
      </w:r>
      <w:r w:rsidR="00AC0E30" w:rsidRPr="004D4085">
        <w:rPr>
          <w:rFonts w:ascii="Times New Roman" w:hAnsi="Times New Roman"/>
          <w:sz w:val="24"/>
          <w:szCs w:val="24"/>
        </w:rPr>
        <w:t>числа мероприятий программы, запланированных к</w:t>
      </w:r>
      <w:r w:rsidRPr="004D4085">
        <w:rPr>
          <w:rFonts w:ascii="Times New Roman" w:hAnsi="Times New Roman"/>
          <w:sz w:val="24"/>
          <w:szCs w:val="24"/>
        </w:rPr>
        <w:t xml:space="preserve"> реализации в отчетном периоде;</w:t>
      </w:r>
    </w:p>
    <w:p w:rsidR="007D1F66" w:rsidRDefault="007D1F66" w:rsidP="007D1F66">
      <w:pPr>
        <w:ind w:firstLine="708"/>
        <w:jc w:val="both"/>
        <w:rPr>
          <w:rFonts w:ascii="Times New Roman" w:hAnsi="Times New Roman"/>
          <w:sz w:val="24"/>
          <w:szCs w:val="24"/>
        </w:rPr>
      </w:pPr>
      <w:r w:rsidRPr="004D4085">
        <w:rPr>
          <w:rFonts w:ascii="Times New Roman" w:hAnsi="Times New Roman"/>
          <w:sz w:val="24"/>
          <w:szCs w:val="24"/>
        </w:rPr>
        <w:t>М - общее количество мероприятий программы, запланированных к реализации в отчетном периоде.</w:t>
      </w:r>
    </w:p>
    <w:p w:rsidR="00241FA8" w:rsidRPr="004D4085" w:rsidRDefault="00241FA8" w:rsidP="007D1F66">
      <w:pPr>
        <w:ind w:firstLine="708"/>
        <w:jc w:val="both"/>
        <w:rPr>
          <w:rFonts w:ascii="Times New Roman" w:hAnsi="Times New Roman"/>
          <w:sz w:val="24"/>
          <w:szCs w:val="24"/>
        </w:rPr>
      </w:pP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Степень соответствия запланированному уровню затрат и </w:t>
      </w:r>
      <w:r w:rsidR="00AC0E30" w:rsidRPr="004D4085">
        <w:rPr>
          <w:rFonts w:ascii="Times New Roman" w:hAnsi="Times New Roman"/>
          <w:sz w:val="24"/>
          <w:szCs w:val="24"/>
        </w:rPr>
        <w:t>эффективности использования</w:t>
      </w:r>
      <w:r w:rsidRPr="004D4085">
        <w:rPr>
          <w:rFonts w:ascii="Times New Roman" w:hAnsi="Times New Roman"/>
          <w:sz w:val="24"/>
          <w:szCs w:val="24"/>
        </w:rPr>
        <w:t xml:space="preserve"> </w:t>
      </w:r>
      <w:r w:rsidR="00AC0E30" w:rsidRPr="004D4085">
        <w:rPr>
          <w:rFonts w:ascii="Times New Roman" w:hAnsi="Times New Roman"/>
          <w:sz w:val="24"/>
          <w:szCs w:val="24"/>
        </w:rPr>
        <w:t>средств бюджетных и иных источников</w:t>
      </w:r>
      <w:r w:rsidRPr="004D4085">
        <w:rPr>
          <w:rFonts w:ascii="Times New Roman" w:hAnsi="Times New Roman"/>
          <w:sz w:val="24"/>
          <w:szCs w:val="24"/>
        </w:rPr>
        <w:t xml:space="preserve"> </w:t>
      </w:r>
      <w:r w:rsidR="00AC0E30" w:rsidRPr="004D4085">
        <w:rPr>
          <w:rFonts w:ascii="Times New Roman" w:hAnsi="Times New Roman"/>
          <w:sz w:val="24"/>
          <w:szCs w:val="24"/>
        </w:rPr>
        <w:t>ресурсного обеспечения муниципальной</w:t>
      </w:r>
      <w:r w:rsidRPr="004D4085">
        <w:rPr>
          <w:rFonts w:ascii="Times New Roman" w:hAnsi="Times New Roman"/>
          <w:sz w:val="24"/>
          <w:szCs w:val="24"/>
        </w:rPr>
        <w:t xml:space="preserve"> </w:t>
      </w:r>
      <w:r w:rsidR="00AC0E30" w:rsidRPr="004D4085">
        <w:rPr>
          <w:rFonts w:ascii="Times New Roman" w:hAnsi="Times New Roman"/>
          <w:sz w:val="24"/>
          <w:szCs w:val="24"/>
        </w:rPr>
        <w:t>программы путем сопоставления</w:t>
      </w:r>
      <w:r w:rsidRPr="004D4085">
        <w:rPr>
          <w:rFonts w:ascii="Times New Roman" w:hAnsi="Times New Roman"/>
          <w:sz w:val="24"/>
          <w:szCs w:val="24"/>
        </w:rPr>
        <w:t xml:space="preserve"> плановых и фактических объемов финансирования программы и основных </w:t>
      </w:r>
      <w:r w:rsidR="00AC0E30" w:rsidRPr="004D4085">
        <w:rPr>
          <w:rFonts w:ascii="Times New Roman" w:hAnsi="Times New Roman"/>
          <w:sz w:val="24"/>
          <w:szCs w:val="24"/>
        </w:rPr>
        <w:t>мероприятий муниципальной программы, по каждому источнику</w:t>
      </w:r>
      <w:r w:rsidRPr="004D4085">
        <w:rPr>
          <w:rFonts w:ascii="Times New Roman" w:hAnsi="Times New Roman"/>
          <w:sz w:val="24"/>
          <w:szCs w:val="24"/>
        </w:rPr>
        <w:t xml:space="preserve"> ресурсного обеспечения, рассчитывается по формуле:</w:t>
      </w:r>
    </w:p>
    <w:p w:rsidR="007D1F66" w:rsidRPr="004D4085" w:rsidRDefault="007D1F66" w:rsidP="007D1F66">
      <w:pPr>
        <w:ind w:firstLine="708"/>
        <w:jc w:val="center"/>
        <w:rPr>
          <w:rFonts w:ascii="Times New Roman" w:hAnsi="Times New Roman"/>
          <w:b/>
          <w:sz w:val="24"/>
          <w:szCs w:val="24"/>
          <w:vertAlign w:val="subscript"/>
        </w:rPr>
      </w:pPr>
      <w:proofErr w:type="spellStart"/>
      <w:r w:rsidRPr="004D4085">
        <w:rPr>
          <w:rFonts w:ascii="Times New Roman" w:hAnsi="Times New Roman"/>
          <w:b/>
          <w:sz w:val="24"/>
          <w:szCs w:val="24"/>
        </w:rPr>
        <w:t>ССуз</w:t>
      </w:r>
      <w:r w:rsidRPr="004D4085">
        <w:rPr>
          <w:rFonts w:ascii="Times New Roman" w:hAnsi="Times New Roman"/>
          <w:b/>
          <w:sz w:val="24"/>
          <w:szCs w:val="24"/>
          <w:vertAlign w:val="subscript"/>
        </w:rPr>
        <w:t>общ</w:t>
      </w:r>
      <w:proofErr w:type="spellEnd"/>
      <w:r w:rsidRPr="004D4085">
        <w:rPr>
          <w:rFonts w:ascii="Times New Roman" w:hAnsi="Times New Roman"/>
          <w:b/>
          <w:sz w:val="24"/>
          <w:szCs w:val="24"/>
        </w:rPr>
        <w:t xml:space="preserve"> = </w:t>
      </w:r>
      <w:proofErr w:type="spellStart"/>
      <w:r w:rsidRPr="004D4085">
        <w:rPr>
          <w:rFonts w:ascii="Times New Roman" w:hAnsi="Times New Roman"/>
          <w:b/>
          <w:sz w:val="24"/>
          <w:szCs w:val="24"/>
        </w:rPr>
        <w:t>Зф</w:t>
      </w:r>
      <w:r w:rsidRPr="004D4085">
        <w:rPr>
          <w:rFonts w:ascii="Times New Roman" w:hAnsi="Times New Roman"/>
          <w:b/>
          <w:sz w:val="24"/>
          <w:szCs w:val="24"/>
          <w:vertAlign w:val="subscript"/>
        </w:rPr>
        <w:t>общ</w:t>
      </w:r>
      <w:proofErr w:type="spellEnd"/>
      <w:r w:rsidRPr="004D4085">
        <w:rPr>
          <w:rFonts w:ascii="Times New Roman" w:hAnsi="Times New Roman"/>
          <w:b/>
          <w:sz w:val="24"/>
          <w:szCs w:val="24"/>
        </w:rPr>
        <w:t>/</w:t>
      </w:r>
      <w:proofErr w:type="spellStart"/>
      <w:r w:rsidRPr="004D4085">
        <w:rPr>
          <w:rFonts w:ascii="Times New Roman" w:hAnsi="Times New Roman"/>
          <w:b/>
          <w:sz w:val="24"/>
          <w:szCs w:val="24"/>
        </w:rPr>
        <w:t>Зп</w:t>
      </w:r>
      <w:r w:rsidRPr="004D4085">
        <w:rPr>
          <w:rFonts w:ascii="Times New Roman" w:hAnsi="Times New Roman"/>
          <w:b/>
          <w:sz w:val="24"/>
          <w:szCs w:val="24"/>
          <w:vertAlign w:val="subscript"/>
        </w:rPr>
        <w:t>общ</w:t>
      </w:r>
      <w:proofErr w:type="spellEnd"/>
      <w:r w:rsidRPr="004D4085">
        <w:rPr>
          <w:rFonts w:ascii="Times New Roman" w:hAnsi="Times New Roman"/>
          <w:b/>
          <w:sz w:val="24"/>
          <w:szCs w:val="24"/>
          <w:vertAlign w:val="subscript"/>
        </w:rPr>
        <w:t>,</w:t>
      </w:r>
    </w:p>
    <w:p w:rsidR="007D1F66" w:rsidRPr="004D4085" w:rsidRDefault="006E6396" w:rsidP="007D1F66">
      <w:pPr>
        <w:ind w:firstLine="708"/>
        <w:jc w:val="center"/>
        <w:rPr>
          <w:rFonts w:ascii="Times New Roman" w:hAnsi="Times New Roman"/>
          <w:b/>
          <w:sz w:val="24"/>
          <w:szCs w:val="24"/>
        </w:rPr>
      </w:pPr>
      <w:r>
        <w:rPr>
          <w:rFonts w:ascii="Times New Roman" w:hAnsi="Times New Roman"/>
          <w:b/>
          <w:sz w:val="24"/>
          <w:szCs w:val="24"/>
        </w:rPr>
        <w:t>1</w:t>
      </w:r>
      <w:r w:rsidR="007D1F66" w:rsidRPr="004D4085">
        <w:rPr>
          <w:rFonts w:ascii="Times New Roman" w:hAnsi="Times New Roman"/>
          <w:b/>
          <w:sz w:val="24"/>
          <w:szCs w:val="24"/>
        </w:rPr>
        <w:t xml:space="preserve">  =  </w:t>
      </w:r>
      <w:r>
        <w:rPr>
          <w:rFonts w:ascii="Times New Roman" w:hAnsi="Times New Roman"/>
          <w:b/>
          <w:sz w:val="24"/>
          <w:szCs w:val="24"/>
        </w:rPr>
        <w:t>25</w:t>
      </w:r>
      <w:r w:rsidR="005E2E8D">
        <w:rPr>
          <w:rFonts w:ascii="Times New Roman" w:hAnsi="Times New Roman"/>
          <w:b/>
          <w:sz w:val="24"/>
          <w:szCs w:val="24"/>
        </w:rPr>
        <w:t>,</w:t>
      </w:r>
      <w:r>
        <w:rPr>
          <w:rFonts w:ascii="Times New Roman" w:hAnsi="Times New Roman"/>
          <w:b/>
          <w:sz w:val="24"/>
          <w:szCs w:val="24"/>
        </w:rPr>
        <w:t>0</w:t>
      </w:r>
      <w:r w:rsidR="007D1F66" w:rsidRPr="004D4085">
        <w:rPr>
          <w:rFonts w:ascii="Times New Roman" w:hAnsi="Times New Roman"/>
          <w:b/>
          <w:sz w:val="24"/>
          <w:szCs w:val="24"/>
        </w:rPr>
        <w:t xml:space="preserve"> / </w:t>
      </w:r>
      <w:r w:rsidR="005E2E8D">
        <w:rPr>
          <w:rFonts w:ascii="Times New Roman" w:hAnsi="Times New Roman"/>
          <w:b/>
          <w:sz w:val="24"/>
          <w:szCs w:val="24"/>
        </w:rPr>
        <w:t>2</w:t>
      </w:r>
      <w:r>
        <w:rPr>
          <w:rFonts w:ascii="Times New Roman" w:hAnsi="Times New Roman"/>
          <w:b/>
          <w:sz w:val="24"/>
          <w:szCs w:val="24"/>
        </w:rPr>
        <w:t>5</w:t>
      </w:r>
      <w:r w:rsidR="005E2E8D">
        <w:rPr>
          <w:rFonts w:ascii="Times New Roman" w:hAnsi="Times New Roman"/>
          <w:b/>
          <w:sz w:val="24"/>
          <w:szCs w:val="24"/>
        </w:rPr>
        <w:t>,0</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ССуз</w:t>
      </w:r>
      <w:r w:rsidRPr="004D4085">
        <w:rPr>
          <w:rFonts w:ascii="Times New Roman" w:hAnsi="Times New Roman"/>
          <w:sz w:val="24"/>
          <w:szCs w:val="24"/>
          <w:vertAlign w:val="subscript"/>
        </w:rPr>
        <w:t>общ</w:t>
      </w:r>
      <w:proofErr w:type="spellEnd"/>
      <w:r w:rsidRPr="004D4085">
        <w:rPr>
          <w:rFonts w:ascii="Times New Roman" w:hAnsi="Times New Roman"/>
          <w:sz w:val="24"/>
          <w:szCs w:val="24"/>
        </w:rPr>
        <w:t xml:space="preserve"> – общая степень соответствия запланированному уровню расходов;</w:t>
      </w:r>
    </w:p>
    <w:p w:rsidR="007D1F66" w:rsidRPr="004D4085" w:rsidRDefault="00992991" w:rsidP="007D1F66">
      <w:pPr>
        <w:ind w:firstLine="708"/>
        <w:jc w:val="both"/>
        <w:rPr>
          <w:rFonts w:ascii="Times New Roman" w:hAnsi="Times New Roman"/>
          <w:sz w:val="24"/>
          <w:szCs w:val="24"/>
        </w:rPr>
      </w:pPr>
      <w:proofErr w:type="spellStart"/>
      <w:r w:rsidRPr="004D4085">
        <w:rPr>
          <w:rFonts w:ascii="Times New Roman" w:hAnsi="Times New Roman"/>
          <w:sz w:val="24"/>
          <w:szCs w:val="24"/>
        </w:rPr>
        <w:t>Зф</w:t>
      </w:r>
      <w:r w:rsidRPr="004D4085">
        <w:rPr>
          <w:rFonts w:ascii="Times New Roman" w:hAnsi="Times New Roman"/>
          <w:sz w:val="24"/>
          <w:szCs w:val="24"/>
          <w:vertAlign w:val="subscript"/>
        </w:rPr>
        <w:t>общ</w:t>
      </w:r>
      <w:proofErr w:type="spellEnd"/>
      <w:r w:rsidRPr="004D4085">
        <w:rPr>
          <w:rFonts w:ascii="Times New Roman" w:hAnsi="Times New Roman"/>
          <w:sz w:val="24"/>
          <w:szCs w:val="24"/>
        </w:rPr>
        <w:t xml:space="preserve"> – фактические</w:t>
      </w:r>
      <w:r w:rsidR="007D1F66" w:rsidRPr="004D4085">
        <w:rPr>
          <w:rFonts w:ascii="Times New Roman" w:hAnsi="Times New Roman"/>
          <w:sz w:val="24"/>
          <w:szCs w:val="24"/>
        </w:rPr>
        <w:t xml:space="preserve"> </w:t>
      </w:r>
      <w:r w:rsidRPr="004D4085">
        <w:rPr>
          <w:rFonts w:ascii="Times New Roman" w:hAnsi="Times New Roman"/>
          <w:sz w:val="24"/>
          <w:szCs w:val="24"/>
        </w:rPr>
        <w:t>расходы на реализацию программы в отчетном</w:t>
      </w:r>
      <w:r w:rsidR="007D1F66" w:rsidRPr="004D4085">
        <w:rPr>
          <w:rFonts w:ascii="Times New Roman" w:hAnsi="Times New Roman"/>
          <w:sz w:val="24"/>
          <w:szCs w:val="24"/>
        </w:rPr>
        <w:t xml:space="preserve"> году;</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Зп</w:t>
      </w:r>
      <w:r w:rsidRPr="004D4085">
        <w:rPr>
          <w:rFonts w:ascii="Times New Roman" w:hAnsi="Times New Roman"/>
          <w:sz w:val="24"/>
          <w:szCs w:val="24"/>
          <w:vertAlign w:val="subscript"/>
        </w:rPr>
        <w:t>общ</w:t>
      </w:r>
      <w:proofErr w:type="spellEnd"/>
      <w:r w:rsidRPr="004D4085">
        <w:rPr>
          <w:rFonts w:ascii="Times New Roman" w:hAnsi="Times New Roman"/>
          <w:sz w:val="24"/>
          <w:szCs w:val="24"/>
        </w:rPr>
        <w:t xml:space="preserve"> – плановые расходы на реализацию программы в отчетном году.</w:t>
      </w:r>
    </w:p>
    <w:p w:rsidR="007D1F66" w:rsidRPr="004D4085" w:rsidRDefault="007D1F66" w:rsidP="007D1F66">
      <w:pPr>
        <w:ind w:firstLine="708"/>
        <w:jc w:val="both"/>
        <w:rPr>
          <w:rFonts w:ascii="Times New Roman" w:hAnsi="Times New Roman"/>
          <w:sz w:val="24"/>
          <w:szCs w:val="24"/>
        </w:rPr>
      </w:pP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Оценка эффективности использования средств бюджета рассчитывается </w:t>
      </w:r>
      <w:r w:rsidR="00AC0E30" w:rsidRPr="004D4085">
        <w:rPr>
          <w:rFonts w:ascii="Times New Roman" w:hAnsi="Times New Roman"/>
          <w:sz w:val="24"/>
          <w:szCs w:val="24"/>
        </w:rPr>
        <w:t>как отношение</w:t>
      </w:r>
      <w:r w:rsidRPr="004D4085">
        <w:rPr>
          <w:rFonts w:ascii="Times New Roman" w:hAnsi="Times New Roman"/>
          <w:sz w:val="24"/>
          <w:szCs w:val="24"/>
        </w:rPr>
        <w:t xml:space="preserve"> степени реализации мероприятий к степени соответствия </w:t>
      </w:r>
      <w:r w:rsidR="00AC0E30" w:rsidRPr="004D4085">
        <w:rPr>
          <w:rFonts w:ascii="Times New Roman" w:hAnsi="Times New Roman"/>
          <w:sz w:val="24"/>
          <w:szCs w:val="24"/>
        </w:rPr>
        <w:t>запланированному уровню</w:t>
      </w:r>
      <w:r w:rsidRPr="004D4085">
        <w:rPr>
          <w:rFonts w:ascii="Times New Roman" w:hAnsi="Times New Roman"/>
          <w:sz w:val="24"/>
          <w:szCs w:val="24"/>
        </w:rPr>
        <w:t xml:space="preserve"> расходов из средств бюджета по следующей формуле:</w:t>
      </w:r>
    </w:p>
    <w:p w:rsidR="007D1F66" w:rsidRPr="004D4085" w:rsidRDefault="007D1F66" w:rsidP="007D1F66">
      <w:pPr>
        <w:ind w:firstLine="708"/>
        <w:jc w:val="center"/>
        <w:rPr>
          <w:rFonts w:ascii="Times New Roman" w:hAnsi="Times New Roman"/>
          <w:b/>
          <w:sz w:val="24"/>
          <w:szCs w:val="24"/>
          <w:vertAlign w:val="subscript"/>
        </w:rPr>
      </w:pPr>
      <w:proofErr w:type="spellStart"/>
      <w:r w:rsidRPr="004D4085">
        <w:rPr>
          <w:rFonts w:ascii="Times New Roman" w:hAnsi="Times New Roman"/>
          <w:b/>
          <w:sz w:val="24"/>
          <w:szCs w:val="24"/>
        </w:rPr>
        <w:t>Эис</w:t>
      </w:r>
      <w:proofErr w:type="spellEnd"/>
      <w:r w:rsidRPr="004D4085">
        <w:rPr>
          <w:rFonts w:ascii="Times New Roman" w:hAnsi="Times New Roman"/>
          <w:b/>
          <w:sz w:val="24"/>
          <w:szCs w:val="24"/>
        </w:rPr>
        <w:t xml:space="preserve"> = </w:t>
      </w:r>
      <w:proofErr w:type="spellStart"/>
      <w:r w:rsidRPr="004D4085">
        <w:rPr>
          <w:rFonts w:ascii="Times New Roman" w:hAnsi="Times New Roman"/>
          <w:b/>
          <w:sz w:val="24"/>
          <w:szCs w:val="24"/>
        </w:rPr>
        <w:t>СРм</w:t>
      </w:r>
      <w:proofErr w:type="spellEnd"/>
      <w:r w:rsidRPr="004D4085">
        <w:rPr>
          <w:rFonts w:ascii="Times New Roman" w:hAnsi="Times New Roman"/>
          <w:b/>
          <w:sz w:val="24"/>
          <w:szCs w:val="24"/>
        </w:rPr>
        <w:t>/</w:t>
      </w:r>
      <w:proofErr w:type="spellStart"/>
      <w:r w:rsidRPr="004D4085">
        <w:rPr>
          <w:rFonts w:ascii="Times New Roman" w:hAnsi="Times New Roman"/>
          <w:b/>
          <w:sz w:val="24"/>
          <w:szCs w:val="24"/>
        </w:rPr>
        <w:t>ССуз</w:t>
      </w:r>
      <w:r w:rsidRPr="004D4085">
        <w:rPr>
          <w:rFonts w:ascii="Times New Roman" w:hAnsi="Times New Roman"/>
          <w:b/>
          <w:sz w:val="24"/>
          <w:szCs w:val="24"/>
          <w:vertAlign w:val="subscript"/>
        </w:rPr>
        <w:t>общ</w:t>
      </w:r>
      <w:proofErr w:type="spellEnd"/>
      <w:r w:rsidRPr="004D4085">
        <w:rPr>
          <w:rFonts w:ascii="Times New Roman" w:hAnsi="Times New Roman"/>
          <w:b/>
          <w:sz w:val="24"/>
          <w:szCs w:val="24"/>
          <w:vertAlign w:val="subscript"/>
        </w:rPr>
        <w:t>,</w:t>
      </w:r>
    </w:p>
    <w:p w:rsidR="00260B26" w:rsidRPr="004D4085" w:rsidRDefault="007D1F66" w:rsidP="00260B26">
      <w:pPr>
        <w:ind w:firstLine="708"/>
        <w:rPr>
          <w:rFonts w:ascii="Times New Roman" w:hAnsi="Times New Roman"/>
          <w:b/>
          <w:sz w:val="24"/>
          <w:szCs w:val="24"/>
        </w:rPr>
      </w:pPr>
      <w:r w:rsidRPr="004D4085">
        <w:rPr>
          <w:rFonts w:ascii="Times New Roman" w:hAnsi="Times New Roman"/>
          <w:b/>
          <w:sz w:val="24"/>
          <w:szCs w:val="24"/>
        </w:rPr>
        <w:t xml:space="preserve">                                                    </w:t>
      </w:r>
      <w:r w:rsidR="008E7DBB" w:rsidRPr="004D4085">
        <w:rPr>
          <w:rFonts w:ascii="Times New Roman" w:hAnsi="Times New Roman"/>
          <w:b/>
          <w:sz w:val="24"/>
          <w:szCs w:val="24"/>
        </w:rPr>
        <w:t xml:space="preserve">      </w:t>
      </w:r>
      <w:r w:rsidR="00426019" w:rsidRPr="004D4085">
        <w:rPr>
          <w:rFonts w:ascii="Times New Roman" w:hAnsi="Times New Roman"/>
          <w:b/>
          <w:sz w:val="24"/>
          <w:szCs w:val="24"/>
        </w:rPr>
        <w:t xml:space="preserve">  </w:t>
      </w:r>
      <w:r w:rsidR="00353417">
        <w:rPr>
          <w:rFonts w:ascii="Times New Roman" w:hAnsi="Times New Roman"/>
          <w:b/>
          <w:sz w:val="24"/>
          <w:szCs w:val="24"/>
        </w:rPr>
        <w:t>1</w:t>
      </w:r>
      <w:r w:rsidRPr="004D4085">
        <w:rPr>
          <w:rFonts w:ascii="Times New Roman" w:hAnsi="Times New Roman"/>
          <w:b/>
          <w:sz w:val="24"/>
          <w:szCs w:val="24"/>
        </w:rPr>
        <w:t xml:space="preserve"> = </w:t>
      </w:r>
      <w:r w:rsidR="00353417">
        <w:rPr>
          <w:rFonts w:ascii="Times New Roman" w:hAnsi="Times New Roman"/>
          <w:b/>
          <w:sz w:val="24"/>
          <w:szCs w:val="24"/>
        </w:rPr>
        <w:t>1</w:t>
      </w:r>
      <w:r w:rsidRPr="004D4085">
        <w:rPr>
          <w:rFonts w:ascii="Times New Roman" w:hAnsi="Times New Roman"/>
          <w:b/>
          <w:sz w:val="24"/>
          <w:szCs w:val="24"/>
        </w:rPr>
        <w:t>/</w:t>
      </w:r>
      <w:r w:rsidR="006E6396">
        <w:rPr>
          <w:rFonts w:ascii="Times New Roman" w:hAnsi="Times New Roman"/>
          <w:b/>
          <w:sz w:val="24"/>
          <w:szCs w:val="24"/>
        </w:rPr>
        <w:t>1</w:t>
      </w:r>
    </w:p>
    <w:p w:rsidR="007D1F66" w:rsidRPr="004D4085" w:rsidRDefault="00260B26" w:rsidP="00260B26">
      <w:pPr>
        <w:ind w:firstLine="708"/>
        <w:rPr>
          <w:rFonts w:ascii="Times New Roman" w:hAnsi="Times New Roman"/>
          <w:sz w:val="24"/>
          <w:szCs w:val="24"/>
        </w:rPr>
      </w:pPr>
      <w:r w:rsidRPr="004D4085">
        <w:rPr>
          <w:rFonts w:ascii="Times New Roman" w:hAnsi="Times New Roman"/>
          <w:sz w:val="24"/>
          <w:szCs w:val="24"/>
        </w:rPr>
        <w:t>г</w:t>
      </w:r>
      <w:r w:rsidR="007D1F66" w:rsidRPr="004D4085">
        <w:rPr>
          <w:rFonts w:ascii="Times New Roman" w:hAnsi="Times New Roman"/>
          <w:sz w:val="24"/>
          <w:szCs w:val="24"/>
        </w:rPr>
        <w:t>де:</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Эис</w:t>
      </w:r>
      <w:proofErr w:type="spellEnd"/>
      <w:r w:rsidRPr="004D4085">
        <w:rPr>
          <w:rFonts w:ascii="Times New Roman" w:hAnsi="Times New Roman"/>
          <w:sz w:val="24"/>
          <w:szCs w:val="24"/>
        </w:rPr>
        <w:t xml:space="preserve"> – эффективность использования средств бюджета;</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СРм</w:t>
      </w:r>
      <w:proofErr w:type="spellEnd"/>
      <w:r w:rsidRPr="004D4085">
        <w:rPr>
          <w:rFonts w:ascii="Times New Roman" w:hAnsi="Times New Roman"/>
          <w:sz w:val="24"/>
          <w:szCs w:val="24"/>
        </w:rPr>
        <w:t xml:space="preserve"> – степень реализации мероприятий по программе;</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ССуз</w:t>
      </w:r>
      <w:r w:rsidRPr="004D4085">
        <w:rPr>
          <w:rFonts w:ascii="Times New Roman" w:hAnsi="Times New Roman"/>
          <w:sz w:val="24"/>
          <w:szCs w:val="24"/>
          <w:vertAlign w:val="subscript"/>
        </w:rPr>
        <w:t>общ</w:t>
      </w:r>
      <w:proofErr w:type="spellEnd"/>
      <w:r w:rsidRPr="004D4085">
        <w:rPr>
          <w:rFonts w:ascii="Times New Roman" w:hAnsi="Times New Roman"/>
          <w:sz w:val="24"/>
          <w:szCs w:val="24"/>
        </w:rPr>
        <w:t xml:space="preserve"> – степень соответствия запланированному уровню расходов из средств бюджета.</w:t>
      </w:r>
    </w:p>
    <w:p w:rsidR="003B22A3" w:rsidRPr="004D4085" w:rsidRDefault="003B22A3" w:rsidP="007D1F66">
      <w:pPr>
        <w:ind w:firstLine="708"/>
        <w:jc w:val="both"/>
        <w:rPr>
          <w:rFonts w:ascii="Times New Roman" w:hAnsi="Times New Roman"/>
          <w:sz w:val="24"/>
          <w:szCs w:val="24"/>
        </w:rPr>
      </w:pPr>
    </w:p>
    <w:p w:rsidR="007D1F66" w:rsidRDefault="007D1F66" w:rsidP="007D1F66">
      <w:pPr>
        <w:ind w:firstLine="708"/>
        <w:jc w:val="both"/>
        <w:rPr>
          <w:rFonts w:ascii="Times New Roman" w:hAnsi="Times New Roman"/>
          <w:sz w:val="24"/>
          <w:szCs w:val="24"/>
        </w:rPr>
      </w:pPr>
      <w:r w:rsidRPr="004D4085">
        <w:rPr>
          <w:rFonts w:ascii="Times New Roman" w:hAnsi="Times New Roman"/>
          <w:sz w:val="24"/>
          <w:szCs w:val="24"/>
        </w:rPr>
        <w:lastRenderedPageBreak/>
        <w:t xml:space="preserve">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241FA8" w:rsidRPr="004D4085" w:rsidRDefault="00241FA8" w:rsidP="007D1F66">
      <w:pPr>
        <w:ind w:firstLine="708"/>
        <w:jc w:val="both"/>
        <w:rPr>
          <w:rFonts w:ascii="Times New Roman" w:hAnsi="Times New Roman"/>
          <w:sz w:val="24"/>
          <w:szCs w:val="24"/>
        </w:rPr>
      </w:pPr>
    </w:p>
    <w:p w:rsidR="00241FA8" w:rsidRPr="00241FA8" w:rsidRDefault="00241FA8" w:rsidP="00241FA8">
      <w:pPr>
        <w:spacing w:after="120" w:line="276" w:lineRule="auto"/>
        <w:ind w:firstLine="708"/>
        <w:jc w:val="both"/>
        <w:rPr>
          <w:rFonts w:ascii="Times New Roman" w:hAnsi="Times New Roman"/>
          <w:sz w:val="24"/>
          <w:szCs w:val="24"/>
        </w:rPr>
      </w:pPr>
      <w:r w:rsidRPr="00241FA8">
        <w:rPr>
          <w:rFonts w:ascii="Times New Roman" w:hAnsi="Times New Roman"/>
          <w:sz w:val="24"/>
          <w:szCs w:val="24"/>
        </w:rPr>
        <w:t>Степень достижения планового значения показателя (индикатора) рассчитывается по следующим формулам:</w:t>
      </w:r>
    </w:p>
    <w:p w:rsidR="00241FA8" w:rsidRPr="00241FA8" w:rsidRDefault="00241FA8" w:rsidP="00241FA8">
      <w:pPr>
        <w:spacing w:after="120" w:line="276" w:lineRule="auto"/>
        <w:ind w:firstLine="708"/>
        <w:jc w:val="both"/>
        <w:rPr>
          <w:rFonts w:ascii="Times New Roman" w:hAnsi="Times New Roman"/>
          <w:sz w:val="24"/>
          <w:szCs w:val="24"/>
        </w:rPr>
      </w:pPr>
      <w:r w:rsidRPr="00241FA8">
        <w:rPr>
          <w:rFonts w:ascii="Times New Roman" w:hAnsi="Times New Roman"/>
          <w:sz w:val="24"/>
          <w:szCs w:val="24"/>
        </w:rPr>
        <w:t>- для показателей, рост которых оказывает позитивное влияние:</w:t>
      </w:r>
    </w:p>
    <w:p w:rsidR="00241FA8" w:rsidRPr="00241FA8" w:rsidRDefault="00241FA8" w:rsidP="00241FA8">
      <w:pPr>
        <w:spacing w:after="120"/>
        <w:ind w:firstLine="709"/>
        <w:jc w:val="center"/>
        <w:rPr>
          <w:rFonts w:ascii="Times New Roman" w:hAnsi="Times New Roman"/>
          <w:b/>
          <w:sz w:val="24"/>
          <w:szCs w:val="24"/>
          <w:vertAlign w:val="subscript"/>
        </w:rPr>
      </w:pPr>
      <w:proofErr w:type="spellStart"/>
      <w:r w:rsidRPr="00241FA8">
        <w:rPr>
          <w:rFonts w:ascii="Times New Roman" w:hAnsi="Times New Roman"/>
          <w:b/>
          <w:sz w:val="24"/>
          <w:szCs w:val="24"/>
        </w:rPr>
        <w:t>СД</w:t>
      </w:r>
      <w:r w:rsidRPr="00241FA8">
        <w:rPr>
          <w:rFonts w:ascii="Times New Roman" w:hAnsi="Times New Roman"/>
          <w:b/>
          <w:sz w:val="24"/>
          <w:szCs w:val="24"/>
          <w:vertAlign w:val="subscript"/>
        </w:rPr>
        <w:t>пз</w:t>
      </w:r>
      <w:proofErr w:type="spellEnd"/>
      <w:r w:rsidRPr="00241FA8">
        <w:rPr>
          <w:rFonts w:ascii="Times New Roman" w:hAnsi="Times New Roman"/>
          <w:b/>
          <w:sz w:val="24"/>
          <w:szCs w:val="24"/>
        </w:rPr>
        <w:t xml:space="preserve"> = </w:t>
      </w:r>
      <w:proofErr w:type="spellStart"/>
      <w:r w:rsidRPr="00241FA8">
        <w:rPr>
          <w:rFonts w:ascii="Times New Roman" w:hAnsi="Times New Roman"/>
          <w:b/>
          <w:sz w:val="24"/>
          <w:szCs w:val="24"/>
        </w:rPr>
        <w:t>ЗП</w:t>
      </w:r>
      <w:r w:rsidRPr="00241FA8">
        <w:rPr>
          <w:rFonts w:ascii="Times New Roman" w:hAnsi="Times New Roman"/>
          <w:b/>
          <w:sz w:val="24"/>
          <w:szCs w:val="24"/>
          <w:vertAlign w:val="subscript"/>
        </w:rPr>
        <w:t>ф</w:t>
      </w:r>
      <w:proofErr w:type="spellEnd"/>
      <w:r w:rsidRPr="00241FA8">
        <w:rPr>
          <w:rFonts w:ascii="Times New Roman" w:hAnsi="Times New Roman"/>
          <w:b/>
          <w:sz w:val="24"/>
          <w:szCs w:val="24"/>
        </w:rPr>
        <w:t>/</w:t>
      </w:r>
      <w:proofErr w:type="spellStart"/>
      <w:r w:rsidRPr="00241FA8">
        <w:rPr>
          <w:rFonts w:ascii="Times New Roman" w:hAnsi="Times New Roman"/>
          <w:b/>
          <w:sz w:val="24"/>
          <w:szCs w:val="24"/>
        </w:rPr>
        <w:t>ЗП</w:t>
      </w:r>
      <w:r w:rsidRPr="00241FA8">
        <w:rPr>
          <w:rFonts w:ascii="Times New Roman" w:hAnsi="Times New Roman"/>
          <w:b/>
          <w:sz w:val="24"/>
          <w:szCs w:val="24"/>
          <w:vertAlign w:val="subscript"/>
        </w:rPr>
        <w:t>п</w:t>
      </w:r>
      <w:proofErr w:type="spellEnd"/>
      <w:r w:rsidRPr="00241FA8">
        <w:rPr>
          <w:rFonts w:ascii="Times New Roman" w:hAnsi="Times New Roman"/>
          <w:b/>
          <w:sz w:val="24"/>
          <w:szCs w:val="24"/>
          <w:vertAlign w:val="subscript"/>
        </w:rPr>
        <w:t xml:space="preserve">, </w:t>
      </w:r>
    </w:p>
    <w:p w:rsidR="00241FA8" w:rsidRPr="00241FA8" w:rsidRDefault="00241FA8" w:rsidP="00241FA8">
      <w:pPr>
        <w:spacing w:after="120" w:line="276" w:lineRule="auto"/>
        <w:ind w:firstLine="708"/>
        <w:jc w:val="both"/>
        <w:rPr>
          <w:rFonts w:ascii="Times New Roman" w:hAnsi="Times New Roman"/>
          <w:sz w:val="24"/>
          <w:szCs w:val="24"/>
        </w:rPr>
      </w:pPr>
      <w:r w:rsidRPr="00241FA8">
        <w:rPr>
          <w:rFonts w:ascii="Times New Roman" w:hAnsi="Times New Roman"/>
          <w:sz w:val="24"/>
          <w:szCs w:val="24"/>
        </w:rPr>
        <w:t xml:space="preserve">- для показателей, рост которых оказывает негативное влияние (например: уровень безработицы, </w:t>
      </w:r>
      <w:r w:rsidRPr="00241FA8">
        <w:rPr>
          <w:rFonts w:ascii="Liberation Serif" w:hAnsi="Liberation Serif" w:cs="Liberation Serif"/>
          <w:color w:val="000000"/>
          <w:sz w:val="24"/>
          <w:szCs w:val="24"/>
        </w:rPr>
        <w:t xml:space="preserve">доля несовершеннолетних, </w:t>
      </w:r>
      <w:r w:rsidRPr="00241FA8">
        <w:rPr>
          <w:rFonts w:ascii="Liberation Serif" w:hAnsi="Liberation Serif" w:cs="Liberation Serif"/>
          <w:bCs/>
          <w:color w:val="000000"/>
          <w:sz w:val="24"/>
          <w:szCs w:val="24"/>
        </w:rPr>
        <w:t xml:space="preserve">обучающихся в образовательных и профессиональных учреждениях, </w:t>
      </w:r>
      <w:r w:rsidRPr="00241FA8">
        <w:rPr>
          <w:rFonts w:ascii="Liberation Serif" w:hAnsi="Liberation Serif" w:cs="Liberation Serif"/>
          <w:color w:val="000000"/>
          <w:sz w:val="24"/>
          <w:szCs w:val="24"/>
        </w:rPr>
        <w:t>совершивших преступление, в общем количестве лиц, совершивших преступления на территории муниципального образования городской округ Евпатория РК</w:t>
      </w:r>
      <w:r w:rsidRPr="00241FA8">
        <w:rPr>
          <w:rFonts w:ascii="Times New Roman" w:hAnsi="Times New Roman"/>
          <w:sz w:val="24"/>
          <w:szCs w:val="24"/>
        </w:rPr>
        <w:t>):</w:t>
      </w:r>
    </w:p>
    <w:p w:rsidR="00241FA8" w:rsidRDefault="00241FA8" w:rsidP="00241FA8">
      <w:pPr>
        <w:spacing w:after="120"/>
        <w:ind w:firstLine="709"/>
        <w:jc w:val="center"/>
        <w:rPr>
          <w:rFonts w:ascii="Times New Roman" w:hAnsi="Times New Roman"/>
          <w:b/>
          <w:sz w:val="24"/>
          <w:szCs w:val="24"/>
          <w:vertAlign w:val="subscript"/>
        </w:rPr>
      </w:pPr>
      <w:proofErr w:type="spellStart"/>
      <w:r w:rsidRPr="00241FA8">
        <w:rPr>
          <w:rFonts w:ascii="Times New Roman" w:hAnsi="Times New Roman"/>
          <w:b/>
          <w:sz w:val="24"/>
          <w:szCs w:val="24"/>
        </w:rPr>
        <w:t>СД</w:t>
      </w:r>
      <w:r w:rsidRPr="00241FA8">
        <w:rPr>
          <w:rFonts w:ascii="Times New Roman" w:hAnsi="Times New Roman"/>
          <w:b/>
          <w:sz w:val="24"/>
          <w:szCs w:val="24"/>
          <w:vertAlign w:val="subscript"/>
        </w:rPr>
        <w:t>пз</w:t>
      </w:r>
      <w:proofErr w:type="spellEnd"/>
      <w:r w:rsidRPr="00241FA8">
        <w:rPr>
          <w:rFonts w:ascii="Times New Roman" w:hAnsi="Times New Roman"/>
          <w:b/>
          <w:sz w:val="24"/>
          <w:szCs w:val="24"/>
        </w:rPr>
        <w:t xml:space="preserve"> = </w:t>
      </w:r>
      <w:proofErr w:type="spellStart"/>
      <w:r w:rsidRPr="00241FA8">
        <w:rPr>
          <w:rFonts w:ascii="Times New Roman" w:hAnsi="Times New Roman"/>
          <w:b/>
          <w:sz w:val="24"/>
          <w:szCs w:val="24"/>
        </w:rPr>
        <w:t>ЗП</w:t>
      </w:r>
      <w:r w:rsidRPr="00241FA8">
        <w:rPr>
          <w:rFonts w:ascii="Times New Roman" w:hAnsi="Times New Roman"/>
          <w:b/>
          <w:sz w:val="24"/>
          <w:szCs w:val="24"/>
          <w:vertAlign w:val="subscript"/>
        </w:rPr>
        <w:t>п</w:t>
      </w:r>
      <w:proofErr w:type="spellEnd"/>
      <w:r w:rsidRPr="00241FA8">
        <w:rPr>
          <w:rFonts w:ascii="Times New Roman" w:hAnsi="Times New Roman"/>
          <w:b/>
          <w:sz w:val="24"/>
          <w:szCs w:val="24"/>
        </w:rPr>
        <w:t xml:space="preserve"> /</w:t>
      </w:r>
      <w:proofErr w:type="spellStart"/>
      <w:r w:rsidRPr="00241FA8">
        <w:rPr>
          <w:rFonts w:ascii="Times New Roman" w:hAnsi="Times New Roman"/>
          <w:b/>
          <w:sz w:val="24"/>
          <w:szCs w:val="24"/>
        </w:rPr>
        <w:t>ЗП</w:t>
      </w:r>
      <w:r w:rsidRPr="00241FA8">
        <w:rPr>
          <w:rFonts w:ascii="Times New Roman" w:hAnsi="Times New Roman"/>
          <w:b/>
          <w:sz w:val="24"/>
          <w:szCs w:val="24"/>
          <w:vertAlign w:val="subscript"/>
        </w:rPr>
        <w:t>ф</w:t>
      </w:r>
      <w:proofErr w:type="spellEnd"/>
      <w:r w:rsidRPr="00241FA8">
        <w:rPr>
          <w:rFonts w:ascii="Times New Roman" w:hAnsi="Times New Roman"/>
          <w:b/>
          <w:sz w:val="24"/>
          <w:szCs w:val="24"/>
          <w:vertAlign w:val="subscript"/>
        </w:rPr>
        <w:t xml:space="preserve">, </w:t>
      </w:r>
    </w:p>
    <w:p w:rsidR="00241FA8" w:rsidRPr="00241FA8" w:rsidRDefault="00241FA8" w:rsidP="00241FA8">
      <w:pPr>
        <w:spacing w:after="120"/>
        <w:ind w:firstLine="709"/>
        <w:jc w:val="center"/>
        <w:rPr>
          <w:rFonts w:ascii="Times New Roman" w:hAnsi="Times New Roman"/>
          <w:b/>
          <w:sz w:val="24"/>
          <w:szCs w:val="24"/>
          <w:vertAlign w:val="subscript"/>
        </w:rPr>
      </w:pPr>
    </w:p>
    <w:p w:rsidR="009800DE" w:rsidRPr="009800DE" w:rsidRDefault="009800DE" w:rsidP="009800DE">
      <w:pPr>
        <w:ind w:firstLine="708"/>
        <w:jc w:val="center"/>
        <w:rPr>
          <w:rFonts w:ascii="Times New Roman" w:hAnsi="Times New Roman"/>
          <w:sz w:val="24"/>
          <w:szCs w:val="24"/>
        </w:rPr>
      </w:pPr>
      <w:r w:rsidRPr="009800DE">
        <w:rPr>
          <w:rFonts w:ascii="Times New Roman" w:hAnsi="Times New Roman"/>
          <w:sz w:val="24"/>
          <w:szCs w:val="24"/>
        </w:rPr>
        <w:t>СД</w:t>
      </w:r>
      <w:r w:rsidRPr="009800DE">
        <w:rPr>
          <w:rFonts w:ascii="Times New Roman" w:hAnsi="Times New Roman"/>
          <w:sz w:val="24"/>
          <w:szCs w:val="24"/>
          <w:vertAlign w:val="subscript"/>
        </w:rPr>
        <w:t>пз</w:t>
      </w:r>
      <w:proofErr w:type="gramStart"/>
      <w:r w:rsidRPr="009800DE">
        <w:rPr>
          <w:rFonts w:ascii="Times New Roman" w:hAnsi="Times New Roman"/>
          <w:sz w:val="24"/>
          <w:szCs w:val="24"/>
          <w:vertAlign w:val="subscript"/>
        </w:rPr>
        <w:t>1</w:t>
      </w:r>
      <w:proofErr w:type="gramEnd"/>
      <w:r w:rsidRPr="009800DE">
        <w:rPr>
          <w:rFonts w:ascii="Times New Roman" w:hAnsi="Times New Roman"/>
          <w:sz w:val="24"/>
          <w:szCs w:val="24"/>
        </w:rPr>
        <w:t xml:space="preserve"> = </w:t>
      </w:r>
      <w:r w:rsidR="00F91BD7">
        <w:rPr>
          <w:rFonts w:ascii="Times New Roman" w:hAnsi="Times New Roman"/>
          <w:sz w:val="24"/>
          <w:szCs w:val="24"/>
        </w:rPr>
        <w:t>4</w:t>
      </w:r>
      <w:r w:rsidR="006E6396">
        <w:rPr>
          <w:rFonts w:ascii="Times New Roman" w:hAnsi="Times New Roman"/>
          <w:sz w:val="24"/>
          <w:szCs w:val="24"/>
        </w:rPr>
        <w:t>348</w:t>
      </w:r>
      <w:r w:rsidRPr="009800DE">
        <w:rPr>
          <w:rFonts w:ascii="Times New Roman" w:hAnsi="Times New Roman"/>
          <w:sz w:val="24"/>
          <w:szCs w:val="24"/>
        </w:rPr>
        <w:t>/</w:t>
      </w:r>
      <w:r w:rsidR="00B35A2C">
        <w:rPr>
          <w:rFonts w:ascii="Times New Roman" w:hAnsi="Times New Roman"/>
          <w:sz w:val="24"/>
          <w:szCs w:val="24"/>
        </w:rPr>
        <w:t>25</w:t>
      </w:r>
      <w:r w:rsidR="00F91BD7">
        <w:rPr>
          <w:rFonts w:ascii="Times New Roman" w:hAnsi="Times New Roman"/>
          <w:sz w:val="24"/>
          <w:szCs w:val="24"/>
        </w:rPr>
        <w:t>0</w:t>
      </w:r>
      <w:r w:rsidR="00B35A2C">
        <w:rPr>
          <w:rFonts w:ascii="Times New Roman" w:hAnsi="Times New Roman"/>
          <w:sz w:val="24"/>
          <w:szCs w:val="24"/>
        </w:rPr>
        <w:t>0</w:t>
      </w:r>
      <w:r w:rsidRPr="009800DE">
        <w:rPr>
          <w:rFonts w:ascii="Times New Roman" w:hAnsi="Times New Roman"/>
          <w:sz w:val="24"/>
          <w:szCs w:val="24"/>
        </w:rPr>
        <w:t>=</w:t>
      </w:r>
      <w:r w:rsidR="006E6396">
        <w:rPr>
          <w:rFonts w:ascii="Times New Roman" w:hAnsi="Times New Roman"/>
          <w:sz w:val="24"/>
          <w:szCs w:val="24"/>
        </w:rPr>
        <w:t>1</w:t>
      </w:r>
      <w:r w:rsidRPr="009800DE">
        <w:rPr>
          <w:rFonts w:ascii="Times New Roman" w:hAnsi="Times New Roman"/>
          <w:sz w:val="24"/>
          <w:szCs w:val="24"/>
        </w:rPr>
        <w:t>,</w:t>
      </w:r>
      <w:r w:rsidR="006E6396">
        <w:rPr>
          <w:rFonts w:ascii="Times New Roman" w:hAnsi="Times New Roman"/>
          <w:sz w:val="24"/>
          <w:szCs w:val="24"/>
        </w:rPr>
        <w:t>74</w:t>
      </w:r>
    </w:p>
    <w:p w:rsidR="009800DE" w:rsidRDefault="009800DE" w:rsidP="009800DE">
      <w:pPr>
        <w:ind w:firstLine="708"/>
        <w:jc w:val="center"/>
        <w:rPr>
          <w:rFonts w:ascii="Times New Roman" w:hAnsi="Times New Roman"/>
          <w:sz w:val="24"/>
          <w:szCs w:val="24"/>
        </w:rPr>
      </w:pPr>
      <w:r w:rsidRPr="009800DE">
        <w:rPr>
          <w:rFonts w:ascii="Times New Roman" w:hAnsi="Times New Roman"/>
          <w:sz w:val="24"/>
          <w:szCs w:val="24"/>
        </w:rPr>
        <w:t>СД</w:t>
      </w:r>
      <w:r w:rsidRPr="009800DE">
        <w:rPr>
          <w:rFonts w:ascii="Times New Roman" w:hAnsi="Times New Roman"/>
          <w:sz w:val="24"/>
          <w:szCs w:val="24"/>
          <w:vertAlign w:val="subscript"/>
        </w:rPr>
        <w:t>пз2</w:t>
      </w:r>
      <w:r w:rsidRPr="009800DE">
        <w:rPr>
          <w:rFonts w:ascii="Times New Roman" w:hAnsi="Times New Roman"/>
          <w:sz w:val="24"/>
          <w:szCs w:val="24"/>
        </w:rPr>
        <w:t xml:space="preserve"> = </w:t>
      </w:r>
      <w:r w:rsidR="006E6396">
        <w:rPr>
          <w:rFonts w:ascii="Times New Roman" w:hAnsi="Times New Roman"/>
          <w:sz w:val="24"/>
          <w:szCs w:val="24"/>
        </w:rPr>
        <w:t>97</w:t>
      </w:r>
      <w:r w:rsidRPr="009800DE">
        <w:rPr>
          <w:rFonts w:ascii="Times New Roman" w:hAnsi="Times New Roman"/>
          <w:sz w:val="24"/>
          <w:szCs w:val="24"/>
        </w:rPr>
        <w:t>/</w:t>
      </w:r>
      <w:r w:rsidR="002F285F">
        <w:rPr>
          <w:rFonts w:ascii="Times New Roman" w:hAnsi="Times New Roman"/>
          <w:sz w:val="24"/>
          <w:szCs w:val="24"/>
        </w:rPr>
        <w:t>30</w:t>
      </w:r>
      <w:r w:rsidRPr="009800DE">
        <w:rPr>
          <w:rFonts w:ascii="Times New Roman" w:hAnsi="Times New Roman"/>
          <w:sz w:val="24"/>
          <w:szCs w:val="24"/>
        </w:rPr>
        <w:t>=</w:t>
      </w:r>
      <w:r w:rsidR="006E6396">
        <w:rPr>
          <w:rFonts w:ascii="Times New Roman" w:hAnsi="Times New Roman"/>
          <w:sz w:val="24"/>
          <w:szCs w:val="24"/>
        </w:rPr>
        <w:t>3</w:t>
      </w:r>
      <w:r w:rsidRPr="009800DE">
        <w:rPr>
          <w:rFonts w:ascii="Times New Roman" w:hAnsi="Times New Roman"/>
          <w:sz w:val="24"/>
          <w:szCs w:val="24"/>
        </w:rPr>
        <w:t>,</w:t>
      </w:r>
      <w:r w:rsidR="002F285F">
        <w:rPr>
          <w:rFonts w:ascii="Times New Roman" w:hAnsi="Times New Roman"/>
          <w:sz w:val="24"/>
          <w:szCs w:val="24"/>
        </w:rPr>
        <w:t>23</w:t>
      </w:r>
    </w:p>
    <w:p w:rsidR="00A903BD" w:rsidRPr="009800DE" w:rsidRDefault="00A903BD" w:rsidP="009800DE">
      <w:pPr>
        <w:ind w:firstLine="708"/>
        <w:jc w:val="center"/>
        <w:rPr>
          <w:rFonts w:ascii="Times New Roman" w:hAnsi="Times New Roman"/>
          <w:sz w:val="24"/>
          <w:szCs w:val="24"/>
        </w:rPr>
      </w:pPr>
      <w:proofErr w:type="spellStart"/>
      <w:r>
        <w:rPr>
          <w:rFonts w:ascii="Times New Roman" w:hAnsi="Times New Roman"/>
          <w:sz w:val="24"/>
          <w:szCs w:val="24"/>
        </w:rPr>
        <w:t>СД</w:t>
      </w:r>
      <w:r w:rsidRPr="00A903BD">
        <w:rPr>
          <w:rFonts w:ascii="Times New Roman" w:hAnsi="Times New Roman"/>
          <w:sz w:val="20"/>
          <w:szCs w:val="20"/>
        </w:rPr>
        <w:t>пз</w:t>
      </w:r>
      <w:proofErr w:type="spellEnd"/>
      <w:r w:rsidRPr="00A903BD">
        <w:rPr>
          <w:rFonts w:ascii="Times New Roman" w:hAnsi="Times New Roman"/>
          <w:sz w:val="24"/>
          <w:szCs w:val="24"/>
        </w:rPr>
        <w:t xml:space="preserve"> = </w:t>
      </w:r>
      <w:r w:rsidR="00F91BD7">
        <w:rPr>
          <w:rFonts w:ascii="Times New Roman" w:hAnsi="Times New Roman"/>
          <w:sz w:val="24"/>
          <w:szCs w:val="24"/>
        </w:rPr>
        <w:t>100</w:t>
      </w:r>
      <w:r w:rsidRPr="00A903BD">
        <w:rPr>
          <w:rFonts w:ascii="Times New Roman" w:hAnsi="Times New Roman"/>
          <w:sz w:val="24"/>
          <w:szCs w:val="24"/>
        </w:rPr>
        <w:t>/9</w:t>
      </w:r>
      <w:r w:rsidR="006E6396">
        <w:rPr>
          <w:rFonts w:ascii="Times New Roman" w:hAnsi="Times New Roman"/>
          <w:sz w:val="24"/>
          <w:szCs w:val="24"/>
        </w:rPr>
        <w:t>9</w:t>
      </w:r>
      <w:r w:rsidRPr="00A903BD">
        <w:rPr>
          <w:rFonts w:ascii="Times New Roman" w:hAnsi="Times New Roman"/>
          <w:sz w:val="24"/>
          <w:szCs w:val="24"/>
        </w:rPr>
        <w:t>=1,</w:t>
      </w:r>
      <w:r w:rsidR="00B35A2C">
        <w:rPr>
          <w:rFonts w:ascii="Times New Roman" w:hAnsi="Times New Roman"/>
          <w:sz w:val="24"/>
          <w:szCs w:val="24"/>
        </w:rPr>
        <w:t>0</w:t>
      </w:r>
      <w:r w:rsidR="006E6396">
        <w:rPr>
          <w:rFonts w:ascii="Times New Roman" w:hAnsi="Times New Roman"/>
          <w:sz w:val="24"/>
          <w:szCs w:val="24"/>
        </w:rPr>
        <w:t>1</w:t>
      </w:r>
    </w:p>
    <w:p w:rsidR="009800DE" w:rsidRPr="009800DE" w:rsidRDefault="009800DE" w:rsidP="009800DE">
      <w:pPr>
        <w:ind w:firstLine="708"/>
        <w:jc w:val="center"/>
        <w:rPr>
          <w:rFonts w:ascii="Times New Roman" w:hAnsi="Times New Roman"/>
          <w:sz w:val="24"/>
          <w:szCs w:val="24"/>
        </w:rPr>
      </w:pPr>
      <w:r w:rsidRPr="009800DE">
        <w:rPr>
          <w:rFonts w:ascii="Times New Roman" w:hAnsi="Times New Roman"/>
          <w:sz w:val="24"/>
          <w:szCs w:val="24"/>
        </w:rPr>
        <w:t>СД</w:t>
      </w:r>
      <w:r w:rsidR="00A903BD">
        <w:rPr>
          <w:rFonts w:ascii="Times New Roman" w:hAnsi="Times New Roman"/>
          <w:sz w:val="24"/>
          <w:szCs w:val="24"/>
          <w:vertAlign w:val="subscript"/>
        </w:rPr>
        <w:t>пз</w:t>
      </w:r>
      <w:proofErr w:type="gramStart"/>
      <w:r w:rsidR="00A903BD">
        <w:rPr>
          <w:rFonts w:ascii="Times New Roman" w:hAnsi="Times New Roman"/>
          <w:sz w:val="24"/>
          <w:szCs w:val="24"/>
          <w:vertAlign w:val="subscript"/>
        </w:rPr>
        <w:t>4</w:t>
      </w:r>
      <w:proofErr w:type="gramEnd"/>
      <w:r w:rsidR="00A903BD">
        <w:rPr>
          <w:rFonts w:ascii="Times New Roman" w:hAnsi="Times New Roman"/>
          <w:sz w:val="24"/>
          <w:szCs w:val="24"/>
          <w:vertAlign w:val="subscript"/>
        </w:rPr>
        <w:t xml:space="preserve"> </w:t>
      </w:r>
      <w:r w:rsidRPr="009800DE">
        <w:rPr>
          <w:rFonts w:ascii="Times New Roman" w:hAnsi="Times New Roman"/>
          <w:sz w:val="24"/>
          <w:szCs w:val="24"/>
        </w:rPr>
        <w:t xml:space="preserve"> = </w:t>
      </w:r>
      <w:r w:rsidR="00A903BD">
        <w:rPr>
          <w:rFonts w:ascii="Times New Roman" w:hAnsi="Times New Roman"/>
          <w:sz w:val="24"/>
          <w:szCs w:val="24"/>
        </w:rPr>
        <w:t>4</w:t>
      </w:r>
      <w:r w:rsidRPr="009800DE">
        <w:rPr>
          <w:rFonts w:ascii="Times New Roman" w:hAnsi="Times New Roman"/>
          <w:sz w:val="24"/>
          <w:szCs w:val="24"/>
        </w:rPr>
        <w:t>/</w:t>
      </w:r>
      <w:r w:rsidR="00B35A2C">
        <w:rPr>
          <w:rFonts w:ascii="Times New Roman" w:hAnsi="Times New Roman"/>
          <w:sz w:val="24"/>
          <w:szCs w:val="24"/>
        </w:rPr>
        <w:t>4</w:t>
      </w:r>
      <w:r w:rsidR="00A903BD">
        <w:rPr>
          <w:rFonts w:ascii="Times New Roman" w:hAnsi="Times New Roman"/>
          <w:sz w:val="24"/>
          <w:szCs w:val="24"/>
        </w:rPr>
        <w:t xml:space="preserve"> </w:t>
      </w:r>
      <w:r w:rsidRPr="009800DE">
        <w:rPr>
          <w:rFonts w:ascii="Times New Roman" w:hAnsi="Times New Roman"/>
          <w:sz w:val="24"/>
          <w:szCs w:val="24"/>
        </w:rPr>
        <w:t>=</w:t>
      </w:r>
      <w:r w:rsidR="00A903BD">
        <w:rPr>
          <w:rFonts w:ascii="Times New Roman" w:hAnsi="Times New Roman"/>
          <w:sz w:val="24"/>
          <w:szCs w:val="24"/>
        </w:rPr>
        <w:t xml:space="preserve"> </w:t>
      </w:r>
      <w:r w:rsidR="00B35A2C">
        <w:rPr>
          <w:rFonts w:ascii="Times New Roman" w:hAnsi="Times New Roman"/>
          <w:sz w:val="24"/>
          <w:szCs w:val="24"/>
        </w:rPr>
        <w:t>1</w:t>
      </w:r>
      <w:r w:rsidR="00A903BD">
        <w:rPr>
          <w:rFonts w:ascii="Times New Roman" w:hAnsi="Times New Roman"/>
          <w:sz w:val="24"/>
          <w:szCs w:val="24"/>
        </w:rPr>
        <w:t>,0</w:t>
      </w:r>
    </w:p>
    <w:p w:rsidR="00476E9E" w:rsidRDefault="00476E9E" w:rsidP="00A521E1">
      <w:pPr>
        <w:jc w:val="both"/>
        <w:rPr>
          <w:rFonts w:ascii="Times New Roman" w:hAnsi="Times New Roman"/>
          <w:sz w:val="24"/>
          <w:szCs w:val="24"/>
        </w:rPr>
      </w:pPr>
    </w:p>
    <w:p w:rsidR="007D1F66" w:rsidRPr="004D4085" w:rsidRDefault="007D1F66" w:rsidP="00A521E1">
      <w:pPr>
        <w:jc w:val="both"/>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СД</w:t>
      </w:r>
      <w:r w:rsidRPr="004D4085">
        <w:rPr>
          <w:rFonts w:ascii="Times New Roman" w:hAnsi="Times New Roman"/>
          <w:sz w:val="24"/>
          <w:szCs w:val="24"/>
          <w:vertAlign w:val="subscript"/>
        </w:rPr>
        <w:t>пз</w:t>
      </w:r>
      <w:proofErr w:type="spellEnd"/>
      <w:r w:rsidRPr="004D4085">
        <w:rPr>
          <w:rFonts w:ascii="Times New Roman" w:hAnsi="Times New Roman"/>
          <w:sz w:val="24"/>
          <w:szCs w:val="24"/>
        </w:rPr>
        <w:t xml:space="preserve"> </w:t>
      </w:r>
      <w:r w:rsidR="000900FB" w:rsidRPr="004D4085">
        <w:rPr>
          <w:rFonts w:ascii="Times New Roman" w:hAnsi="Times New Roman"/>
          <w:sz w:val="24"/>
          <w:szCs w:val="24"/>
        </w:rPr>
        <w:t>– степень достижения планового значения показателя</w:t>
      </w:r>
      <w:r w:rsidRPr="004D4085">
        <w:rPr>
          <w:rFonts w:ascii="Times New Roman" w:hAnsi="Times New Roman"/>
          <w:sz w:val="24"/>
          <w:szCs w:val="24"/>
        </w:rPr>
        <w:t>, характеризующего цели и задачи программы;</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ЗП</w:t>
      </w:r>
      <w:r w:rsidRPr="004D4085">
        <w:rPr>
          <w:rFonts w:ascii="Times New Roman" w:hAnsi="Times New Roman"/>
          <w:sz w:val="24"/>
          <w:szCs w:val="24"/>
          <w:vertAlign w:val="subscript"/>
        </w:rPr>
        <w:t>ф</w:t>
      </w:r>
      <w:proofErr w:type="spellEnd"/>
      <w:r w:rsidR="000900FB">
        <w:rPr>
          <w:rFonts w:ascii="Times New Roman" w:hAnsi="Times New Roman"/>
          <w:sz w:val="24"/>
          <w:szCs w:val="24"/>
        </w:rPr>
        <w:t xml:space="preserve"> - </w:t>
      </w:r>
      <w:r w:rsidR="000900FB" w:rsidRPr="004D4085">
        <w:rPr>
          <w:rFonts w:ascii="Times New Roman" w:hAnsi="Times New Roman"/>
          <w:sz w:val="24"/>
          <w:szCs w:val="24"/>
        </w:rPr>
        <w:t>значение показателя, характеризующего цели и задачи</w:t>
      </w:r>
      <w:r w:rsidRPr="004D4085">
        <w:rPr>
          <w:rFonts w:ascii="Times New Roman" w:hAnsi="Times New Roman"/>
          <w:sz w:val="24"/>
          <w:szCs w:val="24"/>
        </w:rPr>
        <w:t xml:space="preserve"> программы, фактически достигнутое на конец отчетного периода;</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ЗП</w:t>
      </w:r>
      <w:r w:rsidRPr="004D4085">
        <w:rPr>
          <w:rFonts w:ascii="Times New Roman" w:hAnsi="Times New Roman"/>
          <w:sz w:val="24"/>
          <w:szCs w:val="24"/>
          <w:vertAlign w:val="subscript"/>
        </w:rPr>
        <w:t>п</w:t>
      </w:r>
      <w:proofErr w:type="spellEnd"/>
      <w:r w:rsidRPr="004D4085">
        <w:rPr>
          <w:rFonts w:ascii="Times New Roman" w:hAnsi="Times New Roman"/>
          <w:sz w:val="24"/>
          <w:szCs w:val="24"/>
          <w:vertAlign w:val="subscript"/>
        </w:rPr>
        <w:t xml:space="preserve"> </w:t>
      </w:r>
      <w:r w:rsidRPr="004D4085">
        <w:rPr>
          <w:rFonts w:ascii="Times New Roman" w:hAnsi="Times New Roman"/>
          <w:sz w:val="24"/>
          <w:szCs w:val="24"/>
        </w:rPr>
        <w:t xml:space="preserve">- </w:t>
      </w:r>
      <w:r w:rsidR="000900FB" w:rsidRPr="004D4085">
        <w:rPr>
          <w:rFonts w:ascii="Times New Roman" w:hAnsi="Times New Roman"/>
          <w:sz w:val="24"/>
          <w:szCs w:val="24"/>
        </w:rPr>
        <w:t>плановое значение показателя, характеризующего цели и</w:t>
      </w:r>
      <w:r w:rsidRPr="004D4085">
        <w:rPr>
          <w:rFonts w:ascii="Times New Roman" w:hAnsi="Times New Roman"/>
          <w:sz w:val="24"/>
          <w:szCs w:val="24"/>
        </w:rPr>
        <w:t xml:space="preserve"> задачи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 xml:space="preserve">Степень достижения плановых значений показателей (индикаторов) приведена в приложении </w:t>
      </w:r>
      <w:r w:rsidR="003B22A3" w:rsidRPr="004D4085">
        <w:rPr>
          <w:rFonts w:ascii="Times New Roman" w:hAnsi="Times New Roman"/>
          <w:sz w:val="24"/>
          <w:szCs w:val="24"/>
        </w:rPr>
        <w:t>2</w:t>
      </w:r>
      <w:r w:rsidRPr="004D4085">
        <w:rPr>
          <w:rFonts w:ascii="Times New Roman" w:hAnsi="Times New Roman"/>
          <w:sz w:val="24"/>
          <w:szCs w:val="24"/>
        </w:rPr>
        <w:t>.</w:t>
      </w:r>
    </w:p>
    <w:p w:rsidR="00F143D8" w:rsidRPr="00F143D8" w:rsidRDefault="00F143D8" w:rsidP="00F143D8">
      <w:pPr>
        <w:ind w:firstLine="709"/>
        <w:jc w:val="both"/>
        <w:rPr>
          <w:rFonts w:ascii="Times New Roman" w:hAnsi="Times New Roman"/>
          <w:sz w:val="24"/>
          <w:szCs w:val="24"/>
        </w:rPr>
      </w:pPr>
      <w:r w:rsidRPr="00F143D8">
        <w:rPr>
          <w:rFonts w:ascii="Times New Roman" w:hAnsi="Times New Roman"/>
          <w:sz w:val="24"/>
          <w:szCs w:val="24"/>
        </w:rPr>
        <w:t xml:space="preserve">Расчет критерия </w:t>
      </w:r>
      <w:proofErr w:type="spellStart"/>
      <w:r w:rsidRPr="00F143D8">
        <w:rPr>
          <w:rFonts w:ascii="Times New Roman" w:hAnsi="Times New Roman"/>
          <w:sz w:val="24"/>
          <w:szCs w:val="24"/>
        </w:rPr>
        <w:t>СД</w:t>
      </w:r>
      <w:r w:rsidRPr="00F143D8">
        <w:rPr>
          <w:rFonts w:ascii="Times New Roman" w:hAnsi="Times New Roman"/>
          <w:sz w:val="24"/>
          <w:szCs w:val="24"/>
          <w:vertAlign w:val="subscript"/>
        </w:rPr>
        <w:t>пз</w:t>
      </w:r>
      <w:proofErr w:type="spellEnd"/>
      <w:r w:rsidRPr="00F143D8">
        <w:rPr>
          <w:rFonts w:ascii="Times New Roman" w:hAnsi="Times New Roman"/>
          <w:sz w:val="24"/>
          <w:szCs w:val="24"/>
          <w:vertAlign w:val="subscript"/>
        </w:rPr>
        <w:t xml:space="preserve"> </w:t>
      </w:r>
      <w:r w:rsidRPr="00F143D8">
        <w:rPr>
          <w:rFonts w:ascii="Times New Roman" w:hAnsi="Times New Roman"/>
          <w:sz w:val="24"/>
          <w:szCs w:val="24"/>
        </w:rPr>
        <w:t>осуществляется по всем показателям, запланированным к выполнению в отчетном году, с учетом следующих особенностей:</w:t>
      </w:r>
    </w:p>
    <w:p w:rsidR="00F143D8" w:rsidRPr="00F143D8" w:rsidRDefault="00F143D8" w:rsidP="00F143D8">
      <w:pPr>
        <w:ind w:firstLine="709"/>
        <w:jc w:val="both"/>
        <w:rPr>
          <w:rFonts w:ascii="Times New Roman" w:hAnsi="Times New Roman"/>
          <w:sz w:val="24"/>
          <w:szCs w:val="24"/>
        </w:rPr>
      </w:pPr>
      <w:r w:rsidRPr="00F143D8">
        <w:rPr>
          <w:rFonts w:ascii="Times New Roman" w:hAnsi="Times New Roman"/>
          <w:sz w:val="24"/>
          <w:szCs w:val="24"/>
        </w:rPr>
        <w:t xml:space="preserve">- в случае, если </w:t>
      </w:r>
      <w:proofErr w:type="spellStart"/>
      <w:r w:rsidRPr="00F143D8">
        <w:rPr>
          <w:rFonts w:ascii="Times New Roman" w:hAnsi="Times New Roman"/>
          <w:sz w:val="24"/>
          <w:szCs w:val="24"/>
        </w:rPr>
        <w:t>СД</w:t>
      </w:r>
      <w:r w:rsidRPr="00F143D8">
        <w:rPr>
          <w:rFonts w:ascii="Times New Roman" w:hAnsi="Times New Roman"/>
          <w:sz w:val="24"/>
          <w:szCs w:val="24"/>
          <w:vertAlign w:val="subscript"/>
        </w:rPr>
        <w:t>пз</w:t>
      </w:r>
      <w:proofErr w:type="spellEnd"/>
      <w:r w:rsidRPr="00F143D8">
        <w:rPr>
          <w:rFonts w:ascii="Times New Roman" w:hAnsi="Times New Roman"/>
          <w:sz w:val="24"/>
          <w:szCs w:val="24"/>
          <w:vertAlign w:val="subscript"/>
        </w:rPr>
        <w:t xml:space="preserve"> </w:t>
      </w:r>
      <w:r w:rsidRPr="00F143D8">
        <w:rPr>
          <w:rFonts w:ascii="Times New Roman" w:hAnsi="Times New Roman"/>
          <w:sz w:val="24"/>
          <w:szCs w:val="24"/>
        </w:rPr>
        <w:t xml:space="preserve">больше 1, значение </w:t>
      </w:r>
      <w:proofErr w:type="spellStart"/>
      <w:r w:rsidRPr="00F143D8">
        <w:rPr>
          <w:rFonts w:ascii="Times New Roman" w:hAnsi="Times New Roman"/>
          <w:sz w:val="24"/>
          <w:szCs w:val="24"/>
        </w:rPr>
        <w:t>СД</w:t>
      </w:r>
      <w:r w:rsidRPr="00F143D8">
        <w:rPr>
          <w:rFonts w:ascii="Times New Roman" w:hAnsi="Times New Roman"/>
          <w:sz w:val="24"/>
          <w:szCs w:val="24"/>
          <w:vertAlign w:val="subscript"/>
        </w:rPr>
        <w:t>пз</w:t>
      </w:r>
      <w:proofErr w:type="spellEnd"/>
      <w:r w:rsidRPr="00F143D8">
        <w:rPr>
          <w:rFonts w:ascii="Times New Roman" w:hAnsi="Times New Roman"/>
          <w:sz w:val="24"/>
          <w:szCs w:val="24"/>
          <w:vertAlign w:val="subscript"/>
        </w:rPr>
        <w:t xml:space="preserve"> принимается</w:t>
      </w:r>
      <w:r w:rsidRPr="00F143D8">
        <w:rPr>
          <w:rFonts w:ascii="Times New Roman" w:hAnsi="Times New Roman"/>
          <w:sz w:val="24"/>
          <w:szCs w:val="24"/>
        </w:rPr>
        <w:t xml:space="preserve"> равным 1;</w:t>
      </w:r>
    </w:p>
    <w:p w:rsidR="00F143D8" w:rsidRPr="00F143D8" w:rsidRDefault="00F143D8" w:rsidP="00F143D8">
      <w:pPr>
        <w:spacing w:line="276" w:lineRule="auto"/>
        <w:ind w:firstLine="708"/>
        <w:jc w:val="both"/>
        <w:rPr>
          <w:rFonts w:ascii="Times New Roman" w:hAnsi="Times New Roman"/>
          <w:sz w:val="24"/>
          <w:szCs w:val="24"/>
        </w:rPr>
      </w:pPr>
      <w:r w:rsidRPr="00F143D8">
        <w:rPr>
          <w:rFonts w:ascii="Times New Roman" w:hAnsi="Times New Roman"/>
          <w:sz w:val="24"/>
          <w:szCs w:val="24"/>
        </w:rPr>
        <w:t xml:space="preserve">- в случае, если на момент проведения оценки эффективности муниципальной программы отсутствуют официальные статистические данные по значению показателя на конец отчетного года, ответственным исполнителем представляется прогнозное (оценочное) значение соответствующего показателя. При этом в случае предоставления прогнозного (оценочного) значения, значение </w:t>
      </w:r>
      <w:proofErr w:type="spellStart"/>
      <w:r w:rsidRPr="00F143D8">
        <w:rPr>
          <w:rFonts w:ascii="Times New Roman" w:hAnsi="Times New Roman"/>
          <w:sz w:val="24"/>
          <w:szCs w:val="24"/>
        </w:rPr>
        <w:t>СД</w:t>
      </w:r>
      <w:r w:rsidRPr="00F143D8">
        <w:rPr>
          <w:rFonts w:ascii="Times New Roman" w:hAnsi="Times New Roman"/>
          <w:sz w:val="24"/>
          <w:szCs w:val="24"/>
          <w:vertAlign w:val="subscript"/>
        </w:rPr>
        <w:t>пз</w:t>
      </w:r>
      <w:proofErr w:type="spellEnd"/>
      <w:r w:rsidRPr="00F143D8">
        <w:rPr>
          <w:rFonts w:ascii="Times New Roman" w:hAnsi="Times New Roman"/>
          <w:sz w:val="24"/>
          <w:szCs w:val="24"/>
          <w:vertAlign w:val="subscript"/>
        </w:rPr>
        <w:t xml:space="preserve"> </w:t>
      </w:r>
      <w:r w:rsidRPr="00F143D8">
        <w:rPr>
          <w:rFonts w:ascii="Times New Roman" w:hAnsi="Times New Roman"/>
          <w:sz w:val="24"/>
          <w:szCs w:val="24"/>
        </w:rPr>
        <w:t>не может превышать 0,7;</w:t>
      </w:r>
    </w:p>
    <w:p w:rsidR="00F143D8" w:rsidRPr="00F143D8" w:rsidRDefault="00F143D8" w:rsidP="00F143D8">
      <w:pPr>
        <w:spacing w:line="276" w:lineRule="auto"/>
        <w:ind w:firstLine="708"/>
        <w:jc w:val="both"/>
        <w:rPr>
          <w:rFonts w:ascii="Times New Roman" w:hAnsi="Times New Roman"/>
          <w:sz w:val="24"/>
          <w:szCs w:val="24"/>
        </w:rPr>
      </w:pPr>
      <w:r w:rsidRPr="00F143D8">
        <w:rPr>
          <w:rFonts w:ascii="Times New Roman" w:hAnsi="Times New Roman"/>
          <w:sz w:val="24"/>
          <w:szCs w:val="24"/>
        </w:rPr>
        <w:t xml:space="preserve">- в случае, если значение показателя, фактически достигнутое на конец отчетного периода, с направленностью на снижение равно 0, значение </w:t>
      </w:r>
      <w:proofErr w:type="spellStart"/>
      <w:r w:rsidRPr="00F143D8">
        <w:rPr>
          <w:rFonts w:ascii="Times New Roman" w:hAnsi="Times New Roman"/>
          <w:sz w:val="24"/>
          <w:szCs w:val="24"/>
        </w:rPr>
        <w:t>СД</w:t>
      </w:r>
      <w:r w:rsidRPr="00F143D8">
        <w:rPr>
          <w:rFonts w:ascii="Times New Roman" w:hAnsi="Times New Roman"/>
          <w:sz w:val="24"/>
          <w:szCs w:val="24"/>
          <w:vertAlign w:val="subscript"/>
        </w:rPr>
        <w:t>пз</w:t>
      </w:r>
      <w:proofErr w:type="spellEnd"/>
      <w:r w:rsidRPr="00F143D8">
        <w:rPr>
          <w:rFonts w:ascii="Times New Roman" w:hAnsi="Times New Roman"/>
          <w:sz w:val="24"/>
          <w:szCs w:val="24"/>
          <w:vertAlign w:val="subscript"/>
        </w:rPr>
        <w:t xml:space="preserve"> </w:t>
      </w:r>
      <w:r w:rsidRPr="00F143D8">
        <w:rPr>
          <w:rFonts w:ascii="Times New Roman" w:hAnsi="Times New Roman"/>
          <w:sz w:val="24"/>
          <w:szCs w:val="24"/>
        </w:rPr>
        <w:t>принимается равным 1.</w:t>
      </w:r>
    </w:p>
    <w:p w:rsidR="00992991" w:rsidRPr="004D4085" w:rsidRDefault="00992991" w:rsidP="007D1F66">
      <w:pPr>
        <w:ind w:firstLine="708"/>
        <w:jc w:val="both"/>
        <w:rPr>
          <w:rFonts w:ascii="Times New Roman" w:hAnsi="Times New Roman"/>
          <w:sz w:val="24"/>
          <w:szCs w:val="24"/>
        </w:rPr>
      </w:pPr>
    </w:p>
    <w:p w:rsidR="007D1F66" w:rsidRPr="004D4085" w:rsidRDefault="003B22A3" w:rsidP="003B22A3">
      <w:pPr>
        <w:jc w:val="both"/>
        <w:rPr>
          <w:rFonts w:ascii="Times New Roman" w:hAnsi="Times New Roman"/>
          <w:sz w:val="24"/>
          <w:szCs w:val="24"/>
        </w:rPr>
      </w:pPr>
      <w:r w:rsidRPr="004D4085">
        <w:rPr>
          <w:rFonts w:ascii="Times New Roman" w:hAnsi="Times New Roman"/>
          <w:sz w:val="24"/>
          <w:szCs w:val="24"/>
        </w:rPr>
        <w:t xml:space="preserve">         </w:t>
      </w:r>
      <w:r w:rsidR="007D1F66" w:rsidRPr="004D4085">
        <w:rPr>
          <w:rFonts w:ascii="Times New Roman" w:hAnsi="Times New Roman"/>
          <w:sz w:val="24"/>
          <w:szCs w:val="24"/>
        </w:rPr>
        <w:t xml:space="preserve">  Степень реализации программы рассчитывается по формуле:</w:t>
      </w:r>
    </w:p>
    <w:p w:rsidR="007D1F66" w:rsidRPr="004D4085" w:rsidRDefault="007D1F66" w:rsidP="007D1F66">
      <w:pPr>
        <w:ind w:firstLine="708"/>
        <w:jc w:val="center"/>
        <w:rPr>
          <w:rFonts w:ascii="Times New Roman" w:hAnsi="Times New Roman"/>
          <w:b/>
          <w:sz w:val="24"/>
          <w:szCs w:val="24"/>
        </w:rPr>
      </w:pPr>
      <w:proofErr w:type="spellStart"/>
      <w:r w:rsidRPr="004D4085">
        <w:rPr>
          <w:rFonts w:ascii="Times New Roman" w:hAnsi="Times New Roman"/>
          <w:b/>
          <w:sz w:val="24"/>
          <w:szCs w:val="24"/>
        </w:rPr>
        <w:t>СРп</w:t>
      </w:r>
      <w:proofErr w:type="spellEnd"/>
      <w:r w:rsidRPr="004D4085">
        <w:rPr>
          <w:rFonts w:ascii="Times New Roman" w:hAnsi="Times New Roman"/>
          <w:b/>
          <w:sz w:val="24"/>
          <w:szCs w:val="24"/>
        </w:rPr>
        <w:t>= ∑</w:t>
      </w:r>
      <w:proofErr w:type="spellStart"/>
      <w:r w:rsidRPr="004D4085">
        <w:rPr>
          <w:rFonts w:ascii="Times New Roman" w:hAnsi="Times New Roman"/>
          <w:b/>
          <w:sz w:val="24"/>
          <w:szCs w:val="24"/>
        </w:rPr>
        <w:t>СД</w:t>
      </w:r>
      <w:r w:rsidRPr="004D4085">
        <w:rPr>
          <w:rFonts w:ascii="Times New Roman" w:hAnsi="Times New Roman"/>
          <w:b/>
          <w:sz w:val="24"/>
          <w:szCs w:val="24"/>
          <w:vertAlign w:val="subscript"/>
        </w:rPr>
        <w:t>пз</w:t>
      </w:r>
      <w:proofErr w:type="spellEnd"/>
      <w:r w:rsidRPr="004D4085">
        <w:rPr>
          <w:rFonts w:ascii="Times New Roman" w:hAnsi="Times New Roman"/>
          <w:b/>
          <w:sz w:val="24"/>
          <w:szCs w:val="24"/>
        </w:rPr>
        <w:t>/N,</w:t>
      </w:r>
    </w:p>
    <w:p w:rsidR="009800DE" w:rsidRDefault="006E6396" w:rsidP="009800DE">
      <w:pPr>
        <w:ind w:firstLine="708"/>
        <w:jc w:val="center"/>
        <w:rPr>
          <w:rFonts w:ascii="Times New Roman" w:hAnsi="Times New Roman"/>
          <w:b/>
          <w:sz w:val="24"/>
          <w:szCs w:val="24"/>
        </w:rPr>
      </w:pPr>
      <w:r>
        <w:rPr>
          <w:rFonts w:ascii="Times New Roman" w:hAnsi="Times New Roman"/>
          <w:b/>
          <w:sz w:val="24"/>
          <w:szCs w:val="24"/>
        </w:rPr>
        <w:t>1</w:t>
      </w:r>
      <w:r w:rsidR="00B35A2C">
        <w:rPr>
          <w:rFonts w:ascii="Times New Roman" w:hAnsi="Times New Roman"/>
          <w:b/>
          <w:sz w:val="24"/>
          <w:szCs w:val="24"/>
        </w:rPr>
        <w:t>,</w:t>
      </w:r>
      <w:r>
        <w:rPr>
          <w:rFonts w:ascii="Times New Roman" w:hAnsi="Times New Roman"/>
          <w:b/>
          <w:sz w:val="24"/>
          <w:szCs w:val="24"/>
        </w:rPr>
        <w:t>0</w:t>
      </w:r>
      <w:r w:rsidR="009800DE" w:rsidRPr="004D4085">
        <w:rPr>
          <w:rFonts w:ascii="Times New Roman" w:hAnsi="Times New Roman"/>
          <w:b/>
          <w:sz w:val="24"/>
          <w:szCs w:val="24"/>
        </w:rPr>
        <w:t xml:space="preserve"> = </w:t>
      </w:r>
      <w:r w:rsidR="00A903BD">
        <w:rPr>
          <w:rFonts w:ascii="Times New Roman" w:hAnsi="Times New Roman"/>
          <w:b/>
          <w:sz w:val="24"/>
          <w:szCs w:val="24"/>
        </w:rPr>
        <w:t>(</w:t>
      </w:r>
      <w:r>
        <w:rPr>
          <w:rFonts w:ascii="Times New Roman" w:hAnsi="Times New Roman"/>
          <w:b/>
          <w:sz w:val="24"/>
          <w:szCs w:val="24"/>
        </w:rPr>
        <w:t>1</w:t>
      </w:r>
      <w:r w:rsidR="009800DE" w:rsidRPr="004D4085">
        <w:rPr>
          <w:rFonts w:ascii="Times New Roman" w:hAnsi="Times New Roman"/>
          <w:b/>
          <w:sz w:val="24"/>
          <w:szCs w:val="24"/>
        </w:rPr>
        <w:t>,</w:t>
      </w:r>
      <w:r>
        <w:rPr>
          <w:rFonts w:ascii="Times New Roman" w:hAnsi="Times New Roman"/>
          <w:b/>
          <w:sz w:val="24"/>
          <w:szCs w:val="24"/>
        </w:rPr>
        <w:t>0</w:t>
      </w:r>
      <w:r w:rsidR="009800DE">
        <w:rPr>
          <w:rFonts w:ascii="Times New Roman" w:hAnsi="Times New Roman"/>
          <w:b/>
          <w:sz w:val="24"/>
          <w:szCs w:val="24"/>
        </w:rPr>
        <w:t>+1,</w:t>
      </w:r>
      <w:r w:rsidR="00F91BD7">
        <w:rPr>
          <w:rFonts w:ascii="Times New Roman" w:hAnsi="Times New Roman"/>
          <w:b/>
          <w:sz w:val="24"/>
          <w:szCs w:val="24"/>
        </w:rPr>
        <w:t>0</w:t>
      </w:r>
      <w:r w:rsidR="009800DE">
        <w:rPr>
          <w:rFonts w:ascii="Times New Roman" w:hAnsi="Times New Roman"/>
          <w:b/>
          <w:sz w:val="24"/>
          <w:szCs w:val="24"/>
        </w:rPr>
        <w:t>+1,</w:t>
      </w:r>
      <w:r w:rsidR="00B35A2C">
        <w:rPr>
          <w:rFonts w:ascii="Times New Roman" w:hAnsi="Times New Roman"/>
          <w:b/>
          <w:sz w:val="24"/>
          <w:szCs w:val="24"/>
        </w:rPr>
        <w:t>0</w:t>
      </w:r>
      <w:r w:rsidR="00A903BD">
        <w:rPr>
          <w:rFonts w:ascii="Times New Roman" w:hAnsi="Times New Roman"/>
          <w:b/>
          <w:sz w:val="24"/>
          <w:szCs w:val="24"/>
        </w:rPr>
        <w:t>+</w:t>
      </w:r>
      <w:r w:rsidR="00B35A2C">
        <w:rPr>
          <w:rFonts w:ascii="Times New Roman" w:hAnsi="Times New Roman"/>
          <w:b/>
          <w:sz w:val="24"/>
          <w:szCs w:val="24"/>
        </w:rPr>
        <w:t>1,</w:t>
      </w:r>
      <w:r w:rsidR="00A903BD">
        <w:rPr>
          <w:rFonts w:ascii="Times New Roman" w:hAnsi="Times New Roman"/>
          <w:b/>
          <w:sz w:val="24"/>
          <w:szCs w:val="24"/>
        </w:rPr>
        <w:t>0)</w:t>
      </w:r>
      <w:r w:rsidR="009800DE" w:rsidRPr="004D4085">
        <w:rPr>
          <w:rFonts w:ascii="Times New Roman" w:hAnsi="Times New Roman"/>
          <w:b/>
          <w:sz w:val="24"/>
          <w:szCs w:val="24"/>
        </w:rPr>
        <w:t xml:space="preserve"> /</w:t>
      </w:r>
      <w:r w:rsidR="00A903BD">
        <w:rPr>
          <w:rFonts w:ascii="Times New Roman" w:hAnsi="Times New Roman"/>
          <w:b/>
          <w:sz w:val="24"/>
          <w:szCs w:val="24"/>
        </w:rPr>
        <w:t>4</w:t>
      </w:r>
    </w:p>
    <w:p w:rsidR="007D1F66" w:rsidRPr="004D4085" w:rsidRDefault="007D1F66" w:rsidP="00DE33B8">
      <w:pPr>
        <w:ind w:firstLine="708"/>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СРп</w:t>
      </w:r>
      <w:proofErr w:type="spellEnd"/>
      <w:r w:rsidRPr="004D4085">
        <w:rPr>
          <w:rFonts w:ascii="Times New Roman" w:hAnsi="Times New Roman"/>
          <w:sz w:val="24"/>
          <w:szCs w:val="24"/>
        </w:rPr>
        <w:t xml:space="preserve"> -  степень реализации программы;</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СД</w:t>
      </w:r>
      <w:r w:rsidRPr="004D4085">
        <w:rPr>
          <w:rFonts w:ascii="Times New Roman" w:hAnsi="Times New Roman"/>
          <w:sz w:val="24"/>
          <w:szCs w:val="24"/>
          <w:vertAlign w:val="subscript"/>
        </w:rPr>
        <w:t>пз</w:t>
      </w:r>
      <w:proofErr w:type="spellEnd"/>
      <w:r w:rsidRPr="004D4085">
        <w:rPr>
          <w:rFonts w:ascii="Times New Roman" w:hAnsi="Times New Roman"/>
          <w:sz w:val="24"/>
          <w:szCs w:val="24"/>
          <w:vertAlign w:val="subscript"/>
        </w:rPr>
        <w:t xml:space="preserve"> </w:t>
      </w:r>
      <w:r w:rsidR="000900FB">
        <w:rPr>
          <w:rFonts w:ascii="Times New Roman" w:hAnsi="Times New Roman"/>
          <w:sz w:val="24"/>
          <w:szCs w:val="24"/>
        </w:rPr>
        <w:t>– с</w:t>
      </w:r>
      <w:r w:rsidR="000900FB" w:rsidRPr="004D4085">
        <w:rPr>
          <w:rFonts w:ascii="Times New Roman" w:hAnsi="Times New Roman"/>
          <w:sz w:val="24"/>
          <w:szCs w:val="24"/>
        </w:rPr>
        <w:t>тепень достижения планового значения показателя</w:t>
      </w:r>
      <w:r w:rsidRPr="004D4085">
        <w:rPr>
          <w:rFonts w:ascii="Times New Roman" w:hAnsi="Times New Roman"/>
          <w:sz w:val="24"/>
          <w:szCs w:val="24"/>
        </w:rPr>
        <w:t>, характеризующего цели и задачи программы;</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N – число показателей, характеризующих цели и задачи программы.</w:t>
      </w:r>
    </w:p>
    <w:p w:rsidR="009800DE" w:rsidRPr="004D4085" w:rsidRDefault="009800DE" w:rsidP="007D1F66">
      <w:pPr>
        <w:ind w:firstLine="708"/>
        <w:jc w:val="both"/>
        <w:rPr>
          <w:rFonts w:ascii="Times New Roman" w:hAnsi="Times New Roman"/>
          <w:sz w:val="24"/>
          <w:szCs w:val="24"/>
        </w:rPr>
      </w:pPr>
    </w:p>
    <w:p w:rsidR="007D1F66" w:rsidRPr="004D4085" w:rsidRDefault="003B22A3" w:rsidP="003B22A3">
      <w:pPr>
        <w:jc w:val="both"/>
        <w:rPr>
          <w:rFonts w:ascii="Times New Roman" w:hAnsi="Times New Roman"/>
          <w:sz w:val="24"/>
          <w:szCs w:val="24"/>
        </w:rPr>
      </w:pPr>
      <w:r w:rsidRPr="004D4085">
        <w:rPr>
          <w:rFonts w:ascii="Times New Roman" w:hAnsi="Times New Roman"/>
          <w:sz w:val="24"/>
          <w:szCs w:val="24"/>
        </w:rPr>
        <w:lastRenderedPageBreak/>
        <w:t xml:space="preserve">         </w:t>
      </w:r>
      <w:r w:rsidR="007D1F66" w:rsidRPr="004D4085">
        <w:rPr>
          <w:rFonts w:ascii="Times New Roman" w:hAnsi="Times New Roman"/>
          <w:sz w:val="24"/>
          <w:szCs w:val="24"/>
        </w:rPr>
        <w:t xml:space="preserve">  Оценка эффективности реализации программы рассчитывается в зависимости </w:t>
      </w:r>
      <w:r w:rsidR="009800DE" w:rsidRPr="004D4085">
        <w:rPr>
          <w:rFonts w:ascii="Times New Roman" w:hAnsi="Times New Roman"/>
          <w:sz w:val="24"/>
          <w:szCs w:val="24"/>
        </w:rPr>
        <w:t>от значений</w:t>
      </w:r>
      <w:r w:rsidR="007D1F66" w:rsidRPr="004D4085">
        <w:rPr>
          <w:rFonts w:ascii="Times New Roman" w:hAnsi="Times New Roman"/>
          <w:sz w:val="24"/>
          <w:szCs w:val="24"/>
        </w:rPr>
        <w:t xml:space="preserve"> оценки </w:t>
      </w:r>
      <w:r w:rsidR="009800DE" w:rsidRPr="004D4085">
        <w:rPr>
          <w:rFonts w:ascii="Times New Roman" w:hAnsi="Times New Roman"/>
          <w:sz w:val="24"/>
          <w:szCs w:val="24"/>
        </w:rPr>
        <w:t>степени реализации программы и</w:t>
      </w:r>
      <w:r w:rsidR="007D1F66" w:rsidRPr="004D4085">
        <w:rPr>
          <w:rFonts w:ascii="Times New Roman" w:hAnsi="Times New Roman"/>
          <w:sz w:val="24"/>
          <w:szCs w:val="24"/>
        </w:rPr>
        <w:t xml:space="preserve"> </w:t>
      </w:r>
      <w:r w:rsidR="009800DE" w:rsidRPr="004D4085">
        <w:rPr>
          <w:rFonts w:ascii="Times New Roman" w:hAnsi="Times New Roman"/>
          <w:sz w:val="24"/>
          <w:szCs w:val="24"/>
        </w:rPr>
        <w:t>оценки эффективности использования средств бюджета</w:t>
      </w:r>
      <w:r w:rsidR="007D1F66" w:rsidRPr="004D4085">
        <w:rPr>
          <w:rFonts w:ascii="Times New Roman" w:hAnsi="Times New Roman"/>
          <w:sz w:val="24"/>
          <w:szCs w:val="24"/>
        </w:rPr>
        <w:t xml:space="preserve"> по следующей формуле:</w:t>
      </w:r>
    </w:p>
    <w:p w:rsidR="007D1F66" w:rsidRPr="004D4085" w:rsidRDefault="007D1F66" w:rsidP="007D1F66">
      <w:pPr>
        <w:ind w:firstLine="708"/>
        <w:jc w:val="center"/>
        <w:rPr>
          <w:rFonts w:ascii="Times New Roman" w:hAnsi="Times New Roman"/>
          <w:b/>
          <w:sz w:val="24"/>
          <w:szCs w:val="24"/>
        </w:rPr>
      </w:pPr>
      <w:proofErr w:type="spellStart"/>
      <w:r w:rsidRPr="004D4085">
        <w:rPr>
          <w:rFonts w:ascii="Times New Roman" w:hAnsi="Times New Roman"/>
          <w:b/>
          <w:sz w:val="24"/>
          <w:szCs w:val="24"/>
        </w:rPr>
        <w:t>ЭРп</w:t>
      </w:r>
      <w:proofErr w:type="spellEnd"/>
      <w:r w:rsidRPr="004D4085">
        <w:rPr>
          <w:rFonts w:ascii="Times New Roman" w:hAnsi="Times New Roman"/>
          <w:b/>
          <w:sz w:val="24"/>
          <w:szCs w:val="24"/>
        </w:rPr>
        <w:t>=</w:t>
      </w:r>
      <w:proofErr w:type="spellStart"/>
      <w:r w:rsidRPr="004D4085">
        <w:rPr>
          <w:rFonts w:ascii="Times New Roman" w:hAnsi="Times New Roman"/>
          <w:b/>
          <w:sz w:val="24"/>
          <w:szCs w:val="24"/>
        </w:rPr>
        <w:t>СРп</w:t>
      </w:r>
      <w:proofErr w:type="spellEnd"/>
      <w:r w:rsidRPr="004D4085">
        <w:rPr>
          <w:rFonts w:ascii="Times New Roman" w:hAnsi="Times New Roman"/>
          <w:b/>
          <w:sz w:val="24"/>
          <w:szCs w:val="24"/>
        </w:rPr>
        <w:t>*</w:t>
      </w:r>
      <w:proofErr w:type="spellStart"/>
      <w:r w:rsidRPr="004D4085">
        <w:rPr>
          <w:rFonts w:ascii="Times New Roman" w:hAnsi="Times New Roman"/>
          <w:b/>
          <w:sz w:val="24"/>
          <w:szCs w:val="24"/>
        </w:rPr>
        <w:t>Эис</w:t>
      </w:r>
      <w:proofErr w:type="spellEnd"/>
      <w:r w:rsidRPr="004D4085">
        <w:rPr>
          <w:rFonts w:ascii="Times New Roman" w:hAnsi="Times New Roman"/>
          <w:b/>
          <w:sz w:val="24"/>
          <w:szCs w:val="24"/>
        </w:rPr>
        <w:t>,</w:t>
      </w:r>
    </w:p>
    <w:p w:rsidR="007D1F66" w:rsidRPr="004D4085" w:rsidRDefault="006E6396" w:rsidP="007D1F66">
      <w:pPr>
        <w:ind w:firstLine="708"/>
        <w:jc w:val="center"/>
        <w:rPr>
          <w:rFonts w:ascii="Times New Roman" w:hAnsi="Times New Roman"/>
          <w:b/>
          <w:sz w:val="24"/>
          <w:szCs w:val="24"/>
        </w:rPr>
      </w:pPr>
      <w:r>
        <w:rPr>
          <w:rFonts w:ascii="Times New Roman" w:hAnsi="Times New Roman"/>
          <w:b/>
          <w:sz w:val="24"/>
          <w:szCs w:val="24"/>
        </w:rPr>
        <w:t>1</w:t>
      </w:r>
      <w:r w:rsidR="00594F5A">
        <w:rPr>
          <w:rFonts w:ascii="Times New Roman" w:hAnsi="Times New Roman"/>
          <w:b/>
          <w:sz w:val="24"/>
          <w:szCs w:val="24"/>
        </w:rPr>
        <w:t>,</w:t>
      </w:r>
      <w:r>
        <w:rPr>
          <w:rFonts w:ascii="Times New Roman" w:hAnsi="Times New Roman"/>
          <w:b/>
          <w:sz w:val="24"/>
          <w:szCs w:val="24"/>
        </w:rPr>
        <w:t>0</w:t>
      </w:r>
      <w:r w:rsidR="007D1F66" w:rsidRPr="004D4085">
        <w:rPr>
          <w:rFonts w:ascii="Times New Roman" w:hAnsi="Times New Roman"/>
          <w:b/>
          <w:sz w:val="24"/>
          <w:szCs w:val="24"/>
        </w:rPr>
        <w:t xml:space="preserve"> = </w:t>
      </w:r>
      <w:r>
        <w:rPr>
          <w:rFonts w:ascii="Times New Roman" w:hAnsi="Times New Roman"/>
          <w:b/>
          <w:sz w:val="24"/>
          <w:szCs w:val="24"/>
        </w:rPr>
        <w:t>1</w:t>
      </w:r>
      <w:r w:rsidR="00B35A2C">
        <w:rPr>
          <w:rFonts w:ascii="Times New Roman" w:hAnsi="Times New Roman"/>
          <w:b/>
          <w:sz w:val="24"/>
          <w:szCs w:val="24"/>
        </w:rPr>
        <w:t>,</w:t>
      </w:r>
      <w:r>
        <w:rPr>
          <w:rFonts w:ascii="Times New Roman" w:hAnsi="Times New Roman"/>
          <w:b/>
          <w:sz w:val="24"/>
          <w:szCs w:val="24"/>
        </w:rPr>
        <w:t>0</w:t>
      </w:r>
      <w:r w:rsidR="007D1F66" w:rsidRPr="004D4085">
        <w:rPr>
          <w:rFonts w:ascii="Times New Roman" w:hAnsi="Times New Roman"/>
          <w:b/>
          <w:sz w:val="24"/>
          <w:szCs w:val="24"/>
        </w:rPr>
        <w:t xml:space="preserve"> * </w:t>
      </w:r>
      <w:r w:rsidR="00527119">
        <w:rPr>
          <w:rFonts w:ascii="Times New Roman" w:hAnsi="Times New Roman"/>
          <w:b/>
          <w:sz w:val="24"/>
          <w:szCs w:val="24"/>
        </w:rPr>
        <w:t>1,0</w:t>
      </w:r>
    </w:p>
    <w:p w:rsidR="007D1F66" w:rsidRPr="004D4085" w:rsidRDefault="007D1F66" w:rsidP="007D1F66">
      <w:pPr>
        <w:ind w:firstLine="708"/>
        <w:jc w:val="both"/>
        <w:rPr>
          <w:rFonts w:ascii="Times New Roman" w:hAnsi="Times New Roman"/>
          <w:sz w:val="24"/>
          <w:szCs w:val="24"/>
        </w:rPr>
      </w:pPr>
      <w:r w:rsidRPr="004D4085">
        <w:rPr>
          <w:rFonts w:ascii="Times New Roman" w:hAnsi="Times New Roman"/>
          <w:sz w:val="24"/>
          <w:szCs w:val="24"/>
        </w:rPr>
        <w:t>где:</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ЭРп</w:t>
      </w:r>
      <w:proofErr w:type="spellEnd"/>
      <w:r w:rsidRPr="004D4085">
        <w:rPr>
          <w:rFonts w:ascii="Times New Roman" w:hAnsi="Times New Roman"/>
          <w:sz w:val="24"/>
          <w:szCs w:val="24"/>
        </w:rPr>
        <w:t xml:space="preserve"> – эффективность реализации программы;</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СРп</w:t>
      </w:r>
      <w:proofErr w:type="spellEnd"/>
      <w:r w:rsidRPr="004D4085">
        <w:rPr>
          <w:rFonts w:ascii="Times New Roman" w:hAnsi="Times New Roman"/>
          <w:sz w:val="24"/>
          <w:szCs w:val="24"/>
        </w:rPr>
        <w:t xml:space="preserve"> – степень реализации программы;</w:t>
      </w:r>
    </w:p>
    <w:p w:rsidR="007D1F66" w:rsidRPr="004D4085" w:rsidRDefault="007D1F66" w:rsidP="007D1F66">
      <w:pPr>
        <w:ind w:firstLine="708"/>
        <w:jc w:val="both"/>
        <w:rPr>
          <w:rFonts w:ascii="Times New Roman" w:hAnsi="Times New Roman"/>
          <w:sz w:val="24"/>
          <w:szCs w:val="24"/>
        </w:rPr>
      </w:pPr>
      <w:proofErr w:type="spellStart"/>
      <w:r w:rsidRPr="004D4085">
        <w:rPr>
          <w:rFonts w:ascii="Times New Roman" w:hAnsi="Times New Roman"/>
          <w:sz w:val="24"/>
          <w:szCs w:val="24"/>
        </w:rPr>
        <w:t>Эис</w:t>
      </w:r>
      <w:proofErr w:type="spellEnd"/>
      <w:r w:rsidRPr="004D4085">
        <w:rPr>
          <w:rFonts w:ascii="Times New Roman" w:hAnsi="Times New Roman"/>
          <w:sz w:val="24"/>
          <w:szCs w:val="24"/>
        </w:rPr>
        <w:t xml:space="preserve"> – эффективность использования средств бюджета.</w:t>
      </w:r>
    </w:p>
    <w:p w:rsidR="003B22A3" w:rsidRPr="004D4085" w:rsidRDefault="003B22A3" w:rsidP="007D1F66">
      <w:pPr>
        <w:ind w:firstLine="720"/>
        <w:jc w:val="both"/>
        <w:rPr>
          <w:rFonts w:ascii="Times New Roman" w:hAnsi="Times New Roman"/>
          <w:sz w:val="24"/>
          <w:szCs w:val="24"/>
        </w:rPr>
      </w:pPr>
    </w:p>
    <w:p w:rsidR="007D1F66" w:rsidRPr="004D4085" w:rsidRDefault="007D1F66" w:rsidP="007D1F66">
      <w:pPr>
        <w:ind w:firstLine="720"/>
        <w:jc w:val="both"/>
        <w:rPr>
          <w:rFonts w:ascii="Times New Roman" w:hAnsi="Times New Roman"/>
          <w:sz w:val="24"/>
          <w:szCs w:val="24"/>
        </w:rPr>
      </w:pPr>
      <w:r w:rsidRPr="004D4085">
        <w:rPr>
          <w:rFonts w:ascii="Times New Roman" w:hAnsi="Times New Roman"/>
          <w:sz w:val="24"/>
          <w:szCs w:val="24"/>
        </w:rPr>
        <w:t>Эффективность реализации программы признается исходя из полученного значения согласно таблице.</w:t>
      </w:r>
    </w:p>
    <w:tbl>
      <w:tblPr>
        <w:tblW w:w="0" w:type="auto"/>
        <w:tblInd w:w="75" w:type="dxa"/>
        <w:tblCellMar>
          <w:left w:w="10" w:type="dxa"/>
          <w:right w:w="10" w:type="dxa"/>
        </w:tblCellMar>
        <w:tblLook w:val="04A0" w:firstRow="1" w:lastRow="0" w:firstColumn="1" w:lastColumn="0" w:noHBand="0" w:noVBand="1"/>
      </w:tblPr>
      <w:tblGrid>
        <w:gridCol w:w="2556"/>
        <w:gridCol w:w="6804"/>
      </w:tblGrid>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sz w:val="24"/>
                <w:szCs w:val="24"/>
              </w:rPr>
              <w:t xml:space="preserve">Численное значение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sz w:val="24"/>
                <w:szCs w:val="24"/>
              </w:rPr>
              <w:t>Качественная характеристика программы</w:t>
            </w:r>
          </w:p>
        </w:tc>
      </w:tr>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proofErr w:type="spellStart"/>
            <w:r w:rsidRPr="004D4085">
              <w:rPr>
                <w:rFonts w:ascii="Times New Roman" w:hAnsi="Times New Roman"/>
                <w:b/>
                <w:sz w:val="24"/>
                <w:szCs w:val="24"/>
              </w:rPr>
              <w:t>ЭРп</w:t>
            </w:r>
            <w:proofErr w:type="spellEnd"/>
            <w:r w:rsidRPr="004D4085">
              <w:rPr>
                <w:rFonts w:ascii="Times New Roman" w:hAnsi="Times New Roman"/>
                <w:b/>
                <w:sz w:val="24"/>
                <w:szCs w:val="24"/>
              </w:rPr>
              <w:t>&gt;0,9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both"/>
              <w:rPr>
                <w:rFonts w:ascii="Times New Roman" w:hAnsi="Times New Roman"/>
                <w:sz w:val="24"/>
                <w:szCs w:val="24"/>
              </w:rPr>
            </w:pPr>
            <w:r w:rsidRPr="004D4085">
              <w:rPr>
                <w:rFonts w:ascii="Times New Roman" w:hAnsi="Times New Roman"/>
                <w:sz w:val="24"/>
                <w:szCs w:val="24"/>
              </w:rPr>
              <w:t>высокая</w:t>
            </w:r>
          </w:p>
        </w:tc>
      </w:tr>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b/>
                <w:sz w:val="24"/>
                <w:szCs w:val="24"/>
              </w:rPr>
              <w:t>0,75&lt;</w:t>
            </w:r>
            <w:proofErr w:type="spellStart"/>
            <w:r w:rsidRPr="004D4085">
              <w:rPr>
                <w:rFonts w:ascii="Times New Roman" w:hAnsi="Times New Roman"/>
                <w:b/>
                <w:sz w:val="24"/>
                <w:szCs w:val="24"/>
              </w:rPr>
              <w:t>ЭРп</w:t>
            </w:r>
            <w:proofErr w:type="spellEnd"/>
            <w:r w:rsidRPr="004D4085">
              <w:rPr>
                <w:rFonts w:ascii="Times New Roman" w:hAnsi="Times New Roman"/>
                <w:b/>
                <w:sz w:val="24"/>
                <w:szCs w:val="24"/>
              </w:rPr>
              <w:t>&lt;0,9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both"/>
              <w:rPr>
                <w:rFonts w:ascii="Times New Roman" w:hAnsi="Times New Roman"/>
                <w:sz w:val="24"/>
                <w:szCs w:val="24"/>
              </w:rPr>
            </w:pPr>
            <w:r w:rsidRPr="004D4085">
              <w:rPr>
                <w:rFonts w:ascii="Times New Roman" w:hAnsi="Times New Roman"/>
                <w:sz w:val="24"/>
                <w:szCs w:val="24"/>
              </w:rPr>
              <w:t>средняя</w:t>
            </w:r>
          </w:p>
        </w:tc>
      </w:tr>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r w:rsidRPr="004D4085">
              <w:rPr>
                <w:rFonts w:ascii="Times New Roman" w:hAnsi="Times New Roman"/>
                <w:b/>
                <w:sz w:val="24"/>
                <w:szCs w:val="24"/>
              </w:rPr>
              <w:t>0,6&lt;</w:t>
            </w:r>
            <w:proofErr w:type="spellStart"/>
            <w:r w:rsidRPr="004D4085">
              <w:rPr>
                <w:rFonts w:ascii="Times New Roman" w:hAnsi="Times New Roman"/>
                <w:b/>
                <w:sz w:val="24"/>
                <w:szCs w:val="24"/>
              </w:rPr>
              <w:t>ЭРп</w:t>
            </w:r>
            <w:proofErr w:type="spellEnd"/>
            <w:r w:rsidRPr="004D4085">
              <w:rPr>
                <w:rFonts w:ascii="Times New Roman" w:hAnsi="Times New Roman"/>
                <w:b/>
                <w:sz w:val="24"/>
                <w:szCs w:val="24"/>
              </w:rPr>
              <w:t>&lt;0,75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both"/>
              <w:rPr>
                <w:rFonts w:ascii="Times New Roman" w:hAnsi="Times New Roman"/>
                <w:sz w:val="24"/>
                <w:szCs w:val="24"/>
              </w:rPr>
            </w:pPr>
            <w:r w:rsidRPr="004D4085">
              <w:rPr>
                <w:rFonts w:ascii="Times New Roman" w:hAnsi="Times New Roman"/>
                <w:sz w:val="24"/>
                <w:szCs w:val="24"/>
              </w:rPr>
              <w:t>удовлетворительная</w:t>
            </w:r>
          </w:p>
        </w:tc>
      </w:tr>
      <w:tr w:rsidR="007D1F66" w:rsidRPr="004D4085" w:rsidTr="00E25F97">
        <w:trPr>
          <w:trHeight w:val="1"/>
        </w:trPr>
        <w:tc>
          <w:tcPr>
            <w:tcW w:w="2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center"/>
              <w:rPr>
                <w:rFonts w:ascii="Times New Roman" w:hAnsi="Times New Roman"/>
                <w:sz w:val="24"/>
                <w:szCs w:val="24"/>
              </w:rPr>
            </w:pPr>
            <w:proofErr w:type="spellStart"/>
            <w:r w:rsidRPr="004D4085">
              <w:rPr>
                <w:rFonts w:ascii="Times New Roman" w:hAnsi="Times New Roman"/>
                <w:b/>
                <w:sz w:val="24"/>
                <w:szCs w:val="24"/>
              </w:rPr>
              <w:t>ЭРп</w:t>
            </w:r>
            <w:proofErr w:type="spellEnd"/>
            <w:r w:rsidRPr="004D4085">
              <w:rPr>
                <w:rFonts w:ascii="Times New Roman" w:hAnsi="Times New Roman"/>
                <w:b/>
                <w:sz w:val="24"/>
                <w:szCs w:val="24"/>
              </w:rPr>
              <w:t>&lt;0,6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hideMark/>
          </w:tcPr>
          <w:p w:rsidR="007D1F66" w:rsidRPr="004D4085" w:rsidRDefault="007D1F66" w:rsidP="00E25F97">
            <w:pPr>
              <w:jc w:val="both"/>
              <w:rPr>
                <w:rFonts w:ascii="Times New Roman" w:hAnsi="Times New Roman"/>
                <w:sz w:val="24"/>
                <w:szCs w:val="24"/>
              </w:rPr>
            </w:pPr>
            <w:r w:rsidRPr="004D4085">
              <w:rPr>
                <w:rFonts w:ascii="Times New Roman" w:hAnsi="Times New Roman"/>
                <w:sz w:val="24"/>
                <w:szCs w:val="24"/>
              </w:rPr>
              <w:t>неудовлетворительная</w:t>
            </w:r>
          </w:p>
        </w:tc>
      </w:tr>
    </w:tbl>
    <w:p w:rsidR="007D1F66" w:rsidRPr="004D4085" w:rsidRDefault="007D1F66" w:rsidP="007D1F66">
      <w:pPr>
        <w:ind w:firstLine="708"/>
        <w:jc w:val="both"/>
        <w:rPr>
          <w:rFonts w:ascii="Times New Roman" w:hAnsi="Times New Roman"/>
          <w:sz w:val="24"/>
          <w:szCs w:val="24"/>
        </w:rPr>
      </w:pPr>
    </w:p>
    <w:p w:rsidR="007D1F66" w:rsidRPr="007D1F66" w:rsidRDefault="007D1F66" w:rsidP="007D1F66">
      <w:pPr>
        <w:ind w:firstLine="709"/>
        <w:rPr>
          <w:rFonts w:ascii="Times New Roman" w:hAnsi="Times New Roman"/>
          <w:color w:val="000000"/>
          <w:sz w:val="24"/>
          <w:szCs w:val="24"/>
        </w:rPr>
      </w:pPr>
      <w:r w:rsidRPr="004D4085">
        <w:rPr>
          <w:rFonts w:ascii="Times New Roman" w:hAnsi="Times New Roman"/>
          <w:color w:val="000000"/>
          <w:sz w:val="24"/>
          <w:szCs w:val="24"/>
        </w:rPr>
        <w:t xml:space="preserve">Оценка эффективности реализации программы – </w:t>
      </w:r>
      <w:r w:rsidR="006E6396">
        <w:rPr>
          <w:rFonts w:ascii="Times New Roman" w:hAnsi="Times New Roman"/>
          <w:color w:val="000000"/>
          <w:sz w:val="24"/>
          <w:szCs w:val="24"/>
        </w:rPr>
        <w:t>1</w:t>
      </w:r>
      <w:r w:rsidR="00594F5A">
        <w:rPr>
          <w:rFonts w:ascii="Times New Roman" w:hAnsi="Times New Roman"/>
          <w:color w:val="000000"/>
          <w:sz w:val="24"/>
          <w:szCs w:val="24"/>
        </w:rPr>
        <w:t>,</w:t>
      </w:r>
      <w:r w:rsidR="006E6396">
        <w:rPr>
          <w:rFonts w:ascii="Times New Roman" w:hAnsi="Times New Roman"/>
          <w:color w:val="000000"/>
          <w:sz w:val="24"/>
          <w:szCs w:val="24"/>
        </w:rPr>
        <w:t>0</w:t>
      </w:r>
      <w:r w:rsidRPr="004D4085">
        <w:rPr>
          <w:rFonts w:ascii="Times New Roman" w:hAnsi="Times New Roman"/>
          <w:color w:val="000000"/>
          <w:sz w:val="24"/>
          <w:szCs w:val="24"/>
        </w:rPr>
        <w:t xml:space="preserve"> (</w:t>
      </w:r>
      <w:r w:rsidR="00527119">
        <w:rPr>
          <w:rFonts w:ascii="Times New Roman" w:hAnsi="Times New Roman"/>
          <w:color w:val="000000"/>
          <w:sz w:val="24"/>
          <w:szCs w:val="24"/>
        </w:rPr>
        <w:t>высокая</w:t>
      </w:r>
      <w:r w:rsidRPr="004D4085">
        <w:rPr>
          <w:rFonts w:ascii="Times New Roman" w:hAnsi="Times New Roman"/>
          <w:color w:val="000000"/>
          <w:sz w:val="24"/>
          <w:szCs w:val="24"/>
        </w:rPr>
        <w:t>).</w:t>
      </w:r>
      <w:r w:rsidRPr="007D1F66">
        <w:rPr>
          <w:rFonts w:ascii="Times New Roman" w:hAnsi="Times New Roman"/>
          <w:color w:val="000000"/>
          <w:sz w:val="24"/>
          <w:szCs w:val="24"/>
        </w:rPr>
        <w:t xml:space="preserve"> </w:t>
      </w:r>
    </w:p>
    <w:p w:rsidR="005856DF" w:rsidRDefault="007D1F66" w:rsidP="009E249D">
      <w:pPr>
        <w:tabs>
          <w:tab w:val="left" w:pos="9355"/>
        </w:tabs>
        <w:spacing w:line="276" w:lineRule="auto"/>
        <w:jc w:val="both"/>
        <w:rPr>
          <w:rFonts w:ascii="Times New Roman" w:hAnsi="Times New Roman"/>
          <w:sz w:val="24"/>
          <w:szCs w:val="24"/>
        </w:rPr>
      </w:pPr>
      <w:r w:rsidRPr="007D1F66">
        <w:rPr>
          <w:rFonts w:ascii="Times New Roman" w:hAnsi="Times New Roman"/>
        </w:rPr>
        <w:t xml:space="preserve">        </w:t>
      </w:r>
      <w:r w:rsidRPr="007D1F66">
        <w:rPr>
          <w:rFonts w:ascii="Times New Roman" w:hAnsi="Times New Roman"/>
          <w:color w:val="000000"/>
        </w:rPr>
        <w:t xml:space="preserve">  </w:t>
      </w:r>
    </w:p>
    <w:p w:rsidR="005856DF" w:rsidRDefault="005856DF" w:rsidP="004B321F">
      <w:pPr>
        <w:rPr>
          <w:rFonts w:ascii="Times New Roman" w:hAnsi="Times New Roman"/>
          <w:sz w:val="24"/>
          <w:szCs w:val="24"/>
        </w:rPr>
      </w:pPr>
    </w:p>
    <w:p w:rsidR="005856DF" w:rsidRDefault="004B321F" w:rsidP="004B321F">
      <w:pPr>
        <w:rPr>
          <w:rFonts w:ascii="Times New Roman" w:hAnsi="Times New Roman"/>
          <w:b/>
          <w:bCs/>
          <w:sz w:val="24"/>
          <w:szCs w:val="24"/>
        </w:rPr>
      </w:pPr>
      <w:r w:rsidRPr="005856DF">
        <w:rPr>
          <w:rFonts w:ascii="Times New Roman" w:hAnsi="Times New Roman"/>
          <w:b/>
          <w:sz w:val="24"/>
          <w:szCs w:val="24"/>
        </w:rPr>
        <w:t>Начальник управления</w:t>
      </w:r>
      <w:r w:rsidR="00151F79">
        <w:rPr>
          <w:rFonts w:ascii="Times New Roman" w:hAnsi="Times New Roman"/>
          <w:b/>
          <w:sz w:val="24"/>
          <w:szCs w:val="24"/>
        </w:rPr>
        <w:t xml:space="preserve"> </w:t>
      </w:r>
      <w:r w:rsidRPr="005856DF">
        <w:rPr>
          <w:rFonts w:ascii="Times New Roman" w:hAnsi="Times New Roman"/>
          <w:b/>
          <w:bCs/>
          <w:sz w:val="24"/>
          <w:szCs w:val="24"/>
        </w:rPr>
        <w:t xml:space="preserve">гражданской обороны и </w:t>
      </w:r>
    </w:p>
    <w:p w:rsidR="005856DF" w:rsidRDefault="004B321F" w:rsidP="004B321F">
      <w:pPr>
        <w:rPr>
          <w:rFonts w:ascii="Times New Roman" w:hAnsi="Times New Roman"/>
          <w:b/>
          <w:bCs/>
          <w:sz w:val="24"/>
          <w:szCs w:val="24"/>
        </w:rPr>
      </w:pPr>
      <w:r w:rsidRPr="005856DF">
        <w:rPr>
          <w:rFonts w:ascii="Times New Roman" w:hAnsi="Times New Roman"/>
          <w:b/>
          <w:bCs/>
          <w:sz w:val="24"/>
          <w:szCs w:val="24"/>
        </w:rPr>
        <w:t>общественной безопасности</w:t>
      </w:r>
      <w:r w:rsidR="005856DF">
        <w:rPr>
          <w:rFonts w:ascii="Times New Roman" w:hAnsi="Times New Roman"/>
          <w:b/>
          <w:bCs/>
          <w:sz w:val="24"/>
          <w:szCs w:val="24"/>
        </w:rPr>
        <w:t xml:space="preserve"> </w:t>
      </w:r>
      <w:r w:rsidRPr="005856DF">
        <w:rPr>
          <w:rFonts w:ascii="Times New Roman" w:hAnsi="Times New Roman"/>
          <w:b/>
          <w:bCs/>
          <w:sz w:val="24"/>
          <w:szCs w:val="24"/>
        </w:rPr>
        <w:t>администрации</w:t>
      </w:r>
      <w:r w:rsidR="005856DF">
        <w:rPr>
          <w:rFonts w:ascii="Times New Roman" w:hAnsi="Times New Roman"/>
          <w:b/>
          <w:bCs/>
          <w:sz w:val="24"/>
          <w:szCs w:val="24"/>
        </w:rPr>
        <w:t xml:space="preserve"> </w:t>
      </w:r>
    </w:p>
    <w:p w:rsidR="004B321F" w:rsidRDefault="004B321F" w:rsidP="004B321F">
      <w:pPr>
        <w:rPr>
          <w:rFonts w:ascii="Times New Roman" w:hAnsi="Times New Roman"/>
          <w:b/>
          <w:bCs/>
          <w:sz w:val="24"/>
          <w:szCs w:val="24"/>
        </w:rPr>
      </w:pPr>
      <w:r w:rsidRPr="005856DF">
        <w:rPr>
          <w:rFonts w:ascii="Times New Roman" w:hAnsi="Times New Roman"/>
          <w:b/>
          <w:bCs/>
          <w:sz w:val="24"/>
          <w:szCs w:val="24"/>
        </w:rPr>
        <w:t xml:space="preserve">города Евпатории Республики Крым                       </w:t>
      </w:r>
      <w:r w:rsidR="005856DF">
        <w:rPr>
          <w:rFonts w:ascii="Times New Roman" w:hAnsi="Times New Roman"/>
          <w:b/>
          <w:bCs/>
          <w:sz w:val="24"/>
          <w:szCs w:val="24"/>
        </w:rPr>
        <w:t xml:space="preserve">  </w:t>
      </w:r>
      <w:r w:rsidRPr="005856DF">
        <w:rPr>
          <w:rFonts w:ascii="Times New Roman" w:hAnsi="Times New Roman"/>
          <w:b/>
          <w:bCs/>
          <w:sz w:val="24"/>
          <w:szCs w:val="24"/>
        </w:rPr>
        <w:t xml:space="preserve">                            С.В. </w:t>
      </w:r>
      <w:proofErr w:type="spellStart"/>
      <w:r w:rsidRPr="005856DF">
        <w:rPr>
          <w:rFonts w:ascii="Times New Roman" w:hAnsi="Times New Roman"/>
          <w:b/>
          <w:bCs/>
          <w:sz w:val="24"/>
          <w:szCs w:val="24"/>
        </w:rPr>
        <w:t>Загребельский</w:t>
      </w:r>
      <w:proofErr w:type="spellEnd"/>
    </w:p>
    <w:p w:rsidR="009E249D" w:rsidRDefault="009E249D" w:rsidP="004B321F">
      <w:pPr>
        <w:rPr>
          <w:rFonts w:ascii="Times New Roman" w:hAnsi="Times New Roman"/>
          <w:bCs/>
          <w:sz w:val="20"/>
          <w:szCs w:val="20"/>
        </w:rPr>
      </w:pPr>
    </w:p>
    <w:p w:rsidR="009E249D" w:rsidRDefault="009E249D"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3E5C24" w:rsidRDefault="003E5C24"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476E9E" w:rsidRDefault="00476E9E" w:rsidP="004B321F">
      <w:pPr>
        <w:rPr>
          <w:rFonts w:ascii="Times New Roman" w:hAnsi="Times New Roman"/>
          <w:bCs/>
          <w:sz w:val="20"/>
          <w:szCs w:val="20"/>
        </w:rPr>
      </w:pPr>
    </w:p>
    <w:p w:rsidR="00CF601D" w:rsidRPr="0078748C" w:rsidRDefault="00CF601D" w:rsidP="004B321F">
      <w:pPr>
        <w:rPr>
          <w:rFonts w:ascii="Times New Roman" w:hAnsi="Times New Roman"/>
          <w:bCs/>
          <w:sz w:val="18"/>
          <w:szCs w:val="18"/>
        </w:rPr>
      </w:pPr>
      <w:r w:rsidRPr="0078748C">
        <w:rPr>
          <w:rFonts w:ascii="Times New Roman" w:hAnsi="Times New Roman"/>
          <w:bCs/>
          <w:sz w:val="18"/>
          <w:szCs w:val="18"/>
        </w:rPr>
        <w:t xml:space="preserve">Исп. </w:t>
      </w:r>
      <w:r w:rsidR="00241FA8" w:rsidRPr="0078748C">
        <w:rPr>
          <w:rFonts w:ascii="Times New Roman" w:hAnsi="Times New Roman"/>
          <w:bCs/>
          <w:sz w:val="18"/>
          <w:szCs w:val="18"/>
        </w:rPr>
        <w:t>Пашковский Э.В.</w:t>
      </w:r>
    </w:p>
    <w:p w:rsidR="00CF601D" w:rsidRPr="0078748C" w:rsidRDefault="00CF601D" w:rsidP="004B321F">
      <w:pPr>
        <w:rPr>
          <w:rFonts w:ascii="Times New Roman" w:hAnsi="Times New Roman"/>
          <w:bCs/>
          <w:sz w:val="18"/>
          <w:szCs w:val="18"/>
        </w:rPr>
      </w:pPr>
      <w:r w:rsidRPr="0078748C">
        <w:rPr>
          <w:rFonts w:ascii="Times New Roman" w:hAnsi="Times New Roman"/>
          <w:bCs/>
          <w:sz w:val="18"/>
          <w:szCs w:val="18"/>
        </w:rPr>
        <w:t>Тел. 2-33-23</w:t>
      </w:r>
    </w:p>
    <w:sectPr w:rsidR="00CF601D" w:rsidRPr="0078748C" w:rsidSect="00833D0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C55F0"/>
    <w:multiLevelType w:val="hybridMultilevel"/>
    <w:tmpl w:val="5FBC3B20"/>
    <w:lvl w:ilvl="0" w:tplc="83561C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9026EAB"/>
    <w:multiLevelType w:val="multilevel"/>
    <w:tmpl w:val="B7108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7F6A14"/>
    <w:multiLevelType w:val="hybridMultilevel"/>
    <w:tmpl w:val="2F4249A4"/>
    <w:lvl w:ilvl="0" w:tplc="7ABABE98">
      <w:start w:val="1"/>
      <w:numFmt w:val="decimal"/>
      <w:lvlText w:val="%1."/>
      <w:lvlJc w:val="left"/>
      <w:pPr>
        <w:ind w:left="36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DB"/>
    <w:rsid w:val="000052B1"/>
    <w:rsid w:val="000060C7"/>
    <w:rsid w:val="00020F5B"/>
    <w:rsid w:val="00022018"/>
    <w:rsid w:val="0002455D"/>
    <w:rsid w:val="00025311"/>
    <w:rsid w:val="0007091F"/>
    <w:rsid w:val="0007093A"/>
    <w:rsid w:val="00071B5A"/>
    <w:rsid w:val="000900FB"/>
    <w:rsid w:val="000B0575"/>
    <w:rsid w:val="000C0D20"/>
    <w:rsid w:val="000D2744"/>
    <w:rsid w:val="000D4455"/>
    <w:rsid w:val="000E4F20"/>
    <w:rsid w:val="000F49ED"/>
    <w:rsid w:val="00110674"/>
    <w:rsid w:val="00113796"/>
    <w:rsid w:val="00134199"/>
    <w:rsid w:val="0014232B"/>
    <w:rsid w:val="001515CD"/>
    <w:rsid w:val="00151F79"/>
    <w:rsid w:val="0015591F"/>
    <w:rsid w:val="0016122D"/>
    <w:rsid w:val="001A2232"/>
    <w:rsid w:val="001A4F96"/>
    <w:rsid w:val="001B327D"/>
    <w:rsid w:val="001B7BBE"/>
    <w:rsid w:val="001C1B7A"/>
    <w:rsid w:val="001C3029"/>
    <w:rsid w:val="001C3ABD"/>
    <w:rsid w:val="001D068B"/>
    <w:rsid w:val="001E5466"/>
    <w:rsid w:val="00202C32"/>
    <w:rsid w:val="0020515A"/>
    <w:rsid w:val="0020748C"/>
    <w:rsid w:val="0021382D"/>
    <w:rsid w:val="00230495"/>
    <w:rsid w:val="00234DB7"/>
    <w:rsid w:val="00241FA8"/>
    <w:rsid w:val="00245238"/>
    <w:rsid w:val="002500AF"/>
    <w:rsid w:val="00254B63"/>
    <w:rsid w:val="00260B26"/>
    <w:rsid w:val="00264316"/>
    <w:rsid w:val="002662CA"/>
    <w:rsid w:val="00270A97"/>
    <w:rsid w:val="00281D09"/>
    <w:rsid w:val="00295EDB"/>
    <w:rsid w:val="002D2D55"/>
    <w:rsid w:val="002F0810"/>
    <w:rsid w:val="002F0E21"/>
    <w:rsid w:val="002F10DE"/>
    <w:rsid w:val="002F285F"/>
    <w:rsid w:val="002F523B"/>
    <w:rsid w:val="00307B28"/>
    <w:rsid w:val="00320C06"/>
    <w:rsid w:val="00321A9C"/>
    <w:rsid w:val="003223FD"/>
    <w:rsid w:val="003327F3"/>
    <w:rsid w:val="003457B8"/>
    <w:rsid w:val="00353417"/>
    <w:rsid w:val="00364E12"/>
    <w:rsid w:val="00375CDA"/>
    <w:rsid w:val="003809DE"/>
    <w:rsid w:val="00390959"/>
    <w:rsid w:val="00392C98"/>
    <w:rsid w:val="003A126C"/>
    <w:rsid w:val="003A3728"/>
    <w:rsid w:val="003A5853"/>
    <w:rsid w:val="003B0880"/>
    <w:rsid w:val="003B22A3"/>
    <w:rsid w:val="003B6E98"/>
    <w:rsid w:val="003D3E58"/>
    <w:rsid w:val="003E0A39"/>
    <w:rsid w:val="003E1EE4"/>
    <w:rsid w:val="003E5C24"/>
    <w:rsid w:val="0040453D"/>
    <w:rsid w:val="004077BD"/>
    <w:rsid w:val="00410E3A"/>
    <w:rsid w:val="00426019"/>
    <w:rsid w:val="00432A74"/>
    <w:rsid w:val="00436C9F"/>
    <w:rsid w:val="004458C6"/>
    <w:rsid w:val="00447590"/>
    <w:rsid w:val="00447A00"/>
    <w:rsid w:val="00476E9E"/>
    <w:rsid w:val="0048437D"/>
    <w:rsid w:val="004955B6"/>
    <w:rsid w:val="004B321F"/>
    <w:rsid w:val="004B39EF"/>
    <w:rsid w:val="004D4085"/>
    <w:rsid w:val="004D6692"/>
    <w:rsid w:val="004F30EC"/>
    <w:rsid w:val="004F55AC"/>
    <w:rsid w:val="005017DC"/>
    <w:rsid w:val="00503DC6"/>
    <w:rsid w:val="00505A35"/>
    <w:rsid w:val="005251AD"/>
    <w:rsid w:val="00527119"/>
    <w:rsid w:val="0054554D"/>
    <w:rsid w:val="0056400D"/>
    <w:rsid w:val="00583114"/>
    <w:rsid w:val="00583117"/>
    <w:rsid w:val="005856DF"/>
    <w:rsid w:val="00594F5A"/>
    <w:rsid w:val="005C5CB5"/>
    <w:rsid w:val="005C6172"/>
    <w:rsid w:val="005C69ED"/>
    <w:rsid w:val="005D6419"/>
    <w:rsid w:val="005D65E7"/>
    <w:rsid w:val="005E2E8D"/>
    <w:rsid w:val="00600D5A"/>
    <w:rsid w:val="00621105"/>
    <w:rsid w:val="00626607"/>
    <w:rsid w:val="00631010"/>
    <w:rsid w:val="00636AA5"/>
    <w:rsid w:val="00652E23"/>
    <w:rsid w:val="00665647"/>
    <w:rsid w:val="00666981"/>
    <w:rsid w:val="006677CE"/>
    <w:rsid w:val="0068210D"/>
    <w:rsid w:val="00693313"/>
    <w:rsid w:val="00697191"/>
    <w:rsid w:val="006A39C1"/>
    <w:rsid w:val="006D4C84"/>
    <w:rsid w:val="006E6396"/>
    <w:rsid w:val="007041C6"/>
    <w:rsid w:val="007078B4"/>
    <w:rsid w:val="00742726"/>
    <w:rsid w:val="00756915"/>
    <w:rsid w:val="0078748C"/>
    <w:rsid w:val="00790AA1"/>
    <w:rsid w:val="00796CF4"/>
    <w:rsid w:val="007A56D8"/>
    <w:rsid w:val="007A6B17"/>
    <w:rsid w:val="007B04BA"/>
    <w:rsid w:val="007B2B8E"/>
    <w:rsid w:val="007D0630"/>
    <w:rsid w:val="007D1F66"/>
    <w:rsid w:val="007E272C"/>
    <w:rsid w:val="007E449B"/>
    <w:rsid w:val="007F1BB5"/>
    <w:rsid w:val="007F691E"/>
    <w:rsid w:val="00821692"/>
    <w:rsid w:val="008245CD"/>
    <w:rsid w:val="0083338E"/>
    <w:rsid w:val="00833D00"/>
    <w:rsid w:val="00836E85"/>
    <w:rsid w:val="00843D58"/>
    <w:rsid w:val="00846682"/>
    <w:rsid w:val="00872088"/>
    <w:rsid w:val="00882A8B"/>
    <w:rsid w:val="008A6EDE"/>
    <w:rsid w:val="008B3746"/>
    <w:rsid w:val="008C0B42"/>
    <w:rsid w:val="008C7268"/>
    <w:rsid w:val="008D2115"/>
    <w:rsid w:val="008D343F"/>
    <w:rsid w:val="008D3AFA"/>
    <w:rsid w:val="008D5758"/>
    <w:rsid w:val="008E27FB"/>
    <w:rsid w:val="008E7CEC"/>
    <w:rsid w:val="008E7DBB"/>
    <w:rsid w:val="00903EF4"/>
    <w:rsid w:val="00921581"/>
    <w:rsid w:val="009279FF"/>
    <w:rsid w:val="009300AF"/>
    <w:rsid w:val="009303A4"/>
    <w:rsid w:val="0094621C"/>
    <w:rsid w:val="009800DE"/>
    <w:rsid w:val="00985711"/>
    <w:rsid w:val="00987153"/>
    <w:rsid w:val="00992991"/>
    <w:rsid w:val="009A3084"/>
    <w:rsid w:val="009A5659"/>
    <w:rsid w:val="009B28D0"/>
    <w:rsid w:val="009C64E1"/>
    <w:rsid w:val="009E249D"/>
    <w:rsid w:val="009E28D8"/>
    <w:rsid w:val="009E4271"/>
    <w:rsid w:val="009E7353"/>
    <w:rsid w:val="00A15923"/>
    <w:rsid w:val="00A20EBC"/>
    <w:rsid w:val="00A25905"/>
    <w:rsid w:val="00A33584"/>
    <w:rsid w:val="00A42848"/>
    <w:rsid w:val="00A50591"/>
    <w:rsid w:val="00A521E1"/>
    <w:rsid w:val="00A7018C"/>
    <w:rsid w:val="00A765C8"/>
    <w:rsid w:val="00A800EF"/>
    <w:rsid w:val="00A826BC"/>
    <w:rsid w:val="00A87008"/>
    <w:rsid w:val="00A903BD"/>
    <w:rsid w:val="00A90929"/>
    <w:rsid w:val="00AA661A"/>
    <w:rsid w:val="00AC0E30"/>
    <w:rsid w:val="00AC2BBC"/>
    <w:rsid w:val="00AD53FD"/>
    <w:rsid w:val="00AD738B"/>
    <w:rsid w:val="00AE196F"/>
    <w:rsid w:val="00AE2589"/>
    <w:rsid w:val="00B048D7"/>
    <w:rsid w:val="00B224BD"/>
    <w:rsid w:val="00B35A2C"/>
    <w:rsid w:val="00B35E7E"/>
    <w:rsid w:val="00B44307"/>
    <w:rsid w:val="00B446C2"/>
    <w:rsid w:val="00B47B82"/>
    <w:rsid w:val="00B51311"/>
    <w:rsid w:val="00B569BF"/>
    <w:rsid w:val="00B7100C"/>
    <w:rsid w:val="00B85FDF"/>
    <w:rsid w:val="00B94C55"/>
    <w:rsid w:val="00BB6E4C"/>
    <w:rsid w:val="00BB7403"/>
    <w:rsid w:val="00BE0262"/>
    <w:rsid w:val="00BE43BA"/>
    <w:rsid w:val="00BE7B5C"/>
    <w:rsid w:val="00C4097E"/>
    <w:rsid w:val="00C4315B"/>
    <w:rsid w:val="00C45965"/>
    <w:rsid w:val="00C56C1E"/>
    <w:rsid w:val="00C6342C"/>
    <w:rsid w:val="00C87AB8"/>
    <w:rsid w:val="00CA6392"/>
    <w:rsid w:val="00CA71E0"/>
    <w:rsid w:val="00CA7666"/>
    <w:rsid w:val="00CB0AEA"/>
    <w:rsid w:val="00CB3B70"/>
    <w:rsid w:val="00CD280C"/>
    <w:rsid w:val="00CF412F"/>
    <w:rsid w:val="00CF601D"/>
    <w:rsid w:val="00D10B2E"/>
    <w:rsid w:val="00D116FC"/>
    <w:rsid w:val="00D37E4B"/>
    <w:rsid w:val="00D440E1"/>
    <w:rsid w:val="00D537DB"/>
    <w:rsid w:val="00D6514F"/>
    <w:rsid w:val="00D7021B"/>
    <w:rsid w:val="00D74130"/>
    <w:rsid w:val="00D9288B"/>
    <w:rsid w:val="00DB536F"/>
    <w:rsid w:val="00DB5D20"/>
    <w:rsid w:val="00DD35F9"/>
    <w:rsid w:val="00DE0B06"/>
    <w:rsid w:val="00DE0E75"/>
    <w:rsid w:val="00DE2FF9"/>
    <w:rsid w:val="00DE33B8"/>
    <w:rsid w:val="00DE7125"/>
    <w:rsid w:val="00DE7C43"/>
    <w:rsid w:val="00E032DF"/>
    <w:rsid w:val="00E0674E"/>
    <w:rsid w:val="00E123D5"/>
    <w:rsid w:val="00E12814"/>
    <w:rsid w:val="00E25D91"/>
    <w:rsid w:val="00E3125F"/>
    <w:rsid w:val="00E469F1"/>
    <w:rsid w:val="00E56197"/>
    <w:rsid w:val="00E70AE7"/>
    <w:rsid w:val="00E72756"/>
    <w:rsid w:val="00E7435E"/>
    <w:rsid w:val="00E826AF"/>
    <w:rsid w:val="00EA4C53"/>
    <w:rsid w:val="00EB706E"/>
    <w:rsid w:val="00ED45D0"/>
    <w:rsid w:val="00EE1FB6"/>
    <w:rsid w:val="00EF3334"/>
    <w:rsid w:val="00EF56BE"/>
    <w:rsid w:val="00F0565D"/>
    <w:rsid w:val="00F078EB"/>
    <w:rsid w:val="00F143D8"/>
    <w:rsid w:val="00F37548"/>
    <w:rsid w:val="00F4152B"/>
    <w:rsid w:val="00F53F11"/>
    <w:rsid w:val="00F55E82"/>
    <w:rsid w:val="00F66644"/>
    <w:rsid w:val="00F67F6C"/>
    <w:rsid w:val="00F72C07"/>
    <w:rsid w:val="00F7334C"/>
    <w:rsid w:val="00F82715"/>
    <w:rsid w:val="00F84878"/>
    <w:rsid w:val="00F873AF"/>
    <w:rsid w:val="00F91BD7"/>
    <w:rsid w:val="00F94201"/>
    <w:rsid w:val="00FA1611"/>
    <w:rsid w:val="00FA222E"/>
    <w:rsid w:val="00FE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90"/>
    <w:rPr>
      <w:sz w:val="22"/>
      <w:szCs w:val="22"/>
    </w:rPr>
  </w:style>
  <w:style w:type="paragraph" w:styleId="2">
    <w:name w:val="heading 2"/>
    <w:basedOn w:val="a"/>
    <w:next w:val="a"/>
    <w:link w:val="20"/>
    <w:qFormat/>
    <w:locked/>
    <w:rsid w:val="00846682"/>
    <w:pPr>
      <w:keepNext/>
      <w:ind w:left="3540"/>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E5466"/>
    <w:rPr>
      <w:b/>
      <w:bCs/>
      <w:shd w:val="clear" w:color="auto" w:fill="FFFFFF"/>
    </w:rPr>
  </w:style>
  <w:style w:type="paragraph" w:customStyle="1" w:styleId="30">
    <w:name w:val="Основной текст (3)"/>
    <w:basedOn w:val="a"/>
    <w:link w:val="3"/>
    <w:rsid w:val="001E5466"/>
    <w:pPr>
      <w:widowControl w:val="0"/>
      <w:shd w:val="clear" w:color="auto" w:fill="FFFFFF"/>
      <w:spacing w:after="240" w:line="277" w:lineRule="exact"/>
      <w:jc w:val="center"/>
    </w:pPr>
    <w:rPr>
      <w:b/>
      <w:bCs/>
      <w:sz w:val="20"/>
      <w:szCs w:val="20"/>
    </w:rPr>
  </w:style>
  <w:style w:type="paragraph" w:styleId="a3">
    <w:name w:val="List Paragraph"/>
    <w:basedOn w:val="a"/>
    <w:uiPriority w:val="34"/>
    <w:qFormat/>
    <w:rsid w:val="00E123D5"/>
    <w:pPr>
      <w:ind w:left="720"/>
      <w:contextualSpacing/>
    </w:pPr>
    <w:rPr>
      <w:rFonts w:ascii="Times New Roman" w:hAnsi="Times New Roman"/>
      <w:sz w:val="24"/>
      <w:szCs w:val="24"/>
    </w:rPr>
  </w:style>
  <w:style w:type="paragraph" w:styleId="a4">
    <w:name w:val="Body Text Indent"/>
    <w:basedOn w:val="a"/>
    <w:link w:val="a5"/>
    <w:rsid w:val="00C45965"/>
    <w:pPr>
      <w:ind w:firstLine="709"/>
      <w:jc w:val="both"/>
    </w:pPr>
    <w:rPr>
      <w:rFonts w:ascii="Times New Roman" w:hAnsi="Times New Roman"/>
      <w:sz w:val="28"/>
      <w:szCs w:val="20"/>
    </w:rPr>
  </w:style>
  <w:style w:type="character" w:customStyle="1" w:styleId="a5">
    <w:name w:val="Основной текст с отступом Знак"/>
    <w:basedOn w:val="a0"/>
    <w:link w:val="a4"/>
    <w:rsid w:val="00C45965"/>
    <w:rPr>
      <w:rFonts w:ascii="Times New Roman" w:hAnsi="Times New Roman"/>
      <w:sz w:val="28"/>
    </w:rPr>
  </w:style>
  <w:style w:type="character" w:customStyle="1" w:styleId="20">
    <w:name w:val="Заголовок 2 Знак"/>
    <w:basedOn w:val="a0"/>
    <w:link w:val="2"/>
    <w:rsid w:val="00846682"/>
    <w:rPr>
      <w:rFonts w:ascii="Times New Roman" w:hAnsi="Times New Roman"/>
      <w:sz w:val="28"/>
      <w:szCs w:val="24"/>
    </w:rPr>
  </w:style>
  <w:style w:type="character" w:styleId="a6">
    <w:name w:val="Emphasis"/>
    <w:basedOn w:val="a0"/>
    <w:qFormat/>
    <w:locked/>
    <w:rsid w:val="00846682"/>
    <w:rPr>
      <w:i/>
      <w:iCs/>
    </w:rPr>
  </w:style>
  <w:style w:type="paragraph" w:styleId="a7">
    <w:name w:val="No Spacing"/>
    <w:uiPriority w:val="99"/>
    <w:qFormat/>
    <w:rsid w:val="00846682"/>
    <w:rPr>
      <w:sz w:val="22"/>
      <w:szCs w:val="22"/>
    </w:rPr>
  </w:style>
  <w:style w:type="paragraph" w:styleId="a8">
    <w:name w:val="Body Text"/>
    <w:basedOn w:val="a"/>
    <w:link w:val="a9"/>
    <w:rsid w:val="00B44307"/>
    <w:pPr>
      <w:spacing w:after="120"/>
    </w:pPr>
    <w:rPr>
      <w:rFonts w:ascii="Times New Roman" w:hAnsi="Times New Roman"/>
      <w:sz w:val="24"/>
      <w:szCs w:val="24"/>
    </w:rPr>
  </w:style>
  <w:style w:type="character" w:customStyle="1" w:styleId="a9">
    <w:name w:val="Основной текст Знак"/>
    <w:basedOn w:val="a0"/>
    <w:link w:val="a8"/>
    <w:rsid w:val="00B44307"/>
    <w:rPr>
      <w:rFonts w:ascii="Times New Roman" w:hAnsi="Times New Roman"/>
      <w:sz w:val="24"/>
      <w:szCs w:val="24"/>
    </w:rPr>
  </w:style>
  <w:style w:type="paragraph" w:styleId="aa">
    <w:name w:val="Normal (Web)"/>
    <w:basedOn w:val="a"/>
    <w:rsid w:val="000B0575"/>
    <w:pPr>
      <w:widowControl w:val="0"/>
      <w:suppressAutoHyphens/>
      <w:autoSpaceDE w:val="0"/>
    </w:pPr>
    <w:rPr>
      <w:rFonts w:ascii="Times New Roman" w:hAnsi="Times New Roman"/>
      <w:sz w:val="24"/>
      <w:szCs w:val="24"/>
      <w:lang w:eastAsia="zh-CN"/>
    </w:rPr>
  </w:style>
  <w:style w:type="character" w:styleId="ab">
    <w:name w:val="Hyperlink"/>
    <w:uiPriority w:val="99"/>
    <w:unhideWhenUsed/>
    <w:rsid w:val="000B0575"/>
    <w:rPr>
      <w:color w:val="0000FF"/>
      <w:u w:val="single"/>
    </w:rPr>
  </w:style>
  <w:style w:type="paragraph" w:customStyle="1" w:styleId="ConsPlusCell">
    <w:name w:val="ConsPlusCell"/>
    <w:semiHidden/>
    <w:rsid w:val="000B0575"/>
    <w:pPr>
      <w:widowControl w:val="0"/>
      <w:autoSpaceDE w:val="0"/>
      <w:autoSpaceDN w:val="0"/>
      <w:adjustRightInd w:val="0"/>
    </w:pPr>
    <w:rPr>
      <w:rFonts w:cs="Calibri"/>
      <w:sz w:val="22"/>
      <w:szCs w:val="22"/>
    </w:rPr>
  </w:style>
  <w:style w:type="paragraph" w:styleId="ac">
    <w:name w:val="Balloon Text"/>
    <w:basedOn w:val="a"/>
    <w:link w:val="ad"/>
    <w:uiPriority w:val="99"/>
    <w:semiHidden/>
    <w:unhideWhenUsed/>
    <w:rsid w:val="00665647"/>
    <w:rPr>
      <w:rFonts w:ascii="Segoe UI" w:hAnsi="Segoe UI" w:cs="Segoe UI"/>
      <w:sz w:val="18"/>
      <w:szCs w:val="18"/>
    </w:rPr>
  </w:style>
  <w:style w:type="character" w:customStyle="1" w:styleId="ad">
    <w:name w:val="Текст выноски Знак"/>
    <w:basedOn w:val="a0"/>
    <w:link w:val="ac"/>
    <w:uiPriority w:val="99"/>
    <w:semiHidden/>
    <w:rsid w:val="00665647"/>
    <w:rPr>
      <w:rFonts w:ascii="Segoe UI" w:hAnsi="Segoe UI" w:cs="Segoe UI"/>
      <w:sz w:val="18"/>
      <w:szCs w:val="18"/>
    </w:rPr>
  </w:style>
  <w:style w:type="table" w:styleId="ae">
    <w:name w:val="Table Grid"/>
    <w:basedOn w:val="a1"/>
    <w:locked/>
    <w:rsid w:val="005C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90"/>
    <w:rPr>
      <w:sz w:val="22"/>
      <w:szCs w:val="22"/>
    </w:rPr>
  </w:style>
  <w:style w:type="paragraph" w:styleId="2">
    <w:name w:val="heading 2"/>
    <w:basedOn w:val="a"/>
    <w:next w:val="a"/>
    <w:link w:val="20"/>
    <w:qFormat/>
    <w:locked/>
    <w:rsid w:val="00846682"/>
    <w:pPr>
      <w:keepNext/>
      <w:ind w:left="3540"/>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E5466"/>
    <w:rPr>
      <w:b/>
      <w:bCs/>
      <w:shd w:val="clear" w:color="auto" w:fill="FFFFFF"/>
    </w:rPr>
  </w:style>
  <w:style w:type="paragraph" w:customStyle="1" w:styleId="30">
    <w:name w:val="Основной текст (3)"/>
    <w:basedOn w:val="a"/>
    <w:link w:val="3"/>
    <w:rsid w:val="001E5466"/>
    <w:pPr>
      <w:widowControl w:val="0"/>
      <w:shd w:val="clear" w:color="auto" w:fill="FFFFFF"/>
      <w:spacing w:after="240" w:line="277" w:lineRule="exact"/>
      <w:jc w:val="center"/>
    </w:pPr>
    <w:rPr>
      <w:b/>
      <w:bCs/>
      <w:sz w:val="20"/>
      <w:szCs w:val="20"/>
    </w:rPr>
  </w:style>
  <w:style w:type="paragraph" w:styleId="a3">
    <w:name w:val="List Paragraph"/>
    <w:basedOn w:val="a"/>
    <w:uiPriority w:val="34"/>
    <w:qFormat/>
    <w:rsid w:val="00E123D5"/>
    <w:pPr>
      <w:ind w:left="720"/>
      <w:contextualSpacing/>
    </w:pPr>
    <w:rPr>
      <w:rFonts w:ascii="Times New Roman" w:hAnsi="Times New Roman"/>
      <w:sz w:val="24"/>
      <w:szCs w:val="24"/>
    </w:rPr>
  </w:style>
  <w:style w:type="paragraph" w:styleId="a4">
    <w:name w:val="Body Text Indent"/>
    <w:basedOn w:val="a"/>
    <w:link w:val="a5"/>
    <w:rsid w:val="00C45965"/>
    <w:pPr>
      <w:ind w:firstLine="709"/>
      <w:jc w:val="both"/>
    </w:pPr>
    <w:rPr>
      <w:rFonts w:ascii="Times New Roman" w:hAnsi="Times New Roman"/>
      <w:sz w:val="28"/>
      <w:szCs w:val="20"/>
    </w:rPr>
  </w:style>
  <w:style w:type="character" w:customStyle="1" w:styleId="a5">
    <w:name w:val="Основной текст с отступом Знак"/>
    <w:basedOn w:val="a0"/>
    <w:link w:val="a4"/>
    <w:rsid w:val="00C45965"/>
    <w:rPr>
      <w:rFonts w:ascii="Times New Roman" w:hAnsi="Times New Roman"/>
      <w:sz w:val="28"/>
    </w:rPr>
  </w:style>
  <w:style w:type="character" w:customStyle="1" w:styleId="20">
    <w:name w:val="Заголовок 2 Знак"/>
    <w:basedOn w:val="a0"/>
    <w:link w:val="2"/>
    <w:rsid w:val="00846682"/>
    <w:rPr>
      <w:rFonts w:ascii="Times New Roman" w:hAnsi="Times New Roman"/>
      <w:sz w:val="28"/>
      <w:szCs w:val="24"/>
    </w:rPr>
  </w:style>
  <w:style w:type="character" w:styleId="a6">
    <w:name w:val="Emphasis"/>
    <w:basedOn w:val="a0"/>
    <w:qFormat/>
    <w:locked/>
    <w:rsid w:val="00846682"/>
    <w:rPr>
      <w:i/>
      <w:iCs/>
    </w:rPr>
  </w:style>
  <w:style w:type="paragraph" w:styleId="a7">
    <w:name w:val="No Spacing"/>
    <w:uiPriority w:val="99"/>
    <w:qFormat/>
    <w:rsid w:val="00846682"/>
    <w:rPr>
      <w:sz w:val="22"/>
      <w:szCs w:val="22"/>
    </w:rPr>
  </w:style>
  <w:style w:type="paragraph" w:styleId="a8">
    <w:name w:val="Body Text"/>
    <w:basedOn w:val="a"/>
    <w:link w:val="a9"/>
    <w:rsid w:val="00B44307"/>
    <w:pPr>
      <w:spacing w:after="120"/>
    </w:pPr>
    <w:rPr>
      <w:rFonts w:ascii="Times New Roman" w:hAnsi="Times New Roman"/>
      <w:sz w:val="24"/>
      <w:szCs w:val="24"/>
    </w:rPr>
  </w:style>
  <w:style w:type="character" w:customStyle="1" w:styleId="a9">
    <w:name w:val="Основной текст Знак"/>
    <w:basedOn w:val="a0"/>
    <w:link w:val="a8"/>
    <w:rsid w:val="00B44307"/>
    <w:rPr>
      <w:rFonts w:ascii="Times New Roman" w:hAnsi="Times New Roman"/>
      <w:sz w:val="24"/>
      <w:szCs w:val="24"/>
    </w:rPr>
  </w:style>
  <w:style w:type="paragraph" w:styleId="aa">
    <w:name w:val="Normal (Web)"/>
    <w:basedOn w:val="a"/>
    <w:rsid w:val="000B0575"/>
    <w:pPr>
      <w:widowControl w:val="0"/>
      <w:suppressAutoHyphens/>
      <w:autoSpaceDE w:val="0"/>
    </w:pPr>
    <w:rPr>
      <w:rFonts w:ascii="Times New Roman" w:hAnsi="Times New Roman"/>
      <w:sz w:val="24"/>
      <w:szCs w:val="24"/>
      <w:lang w:eastAsia="zh-CN"/>
    </w:rPr>
  </w:style>
  <w:style w:type="character" w:styleId="ab">
    <w:name w:val="Hyperlink"/>
    <w:uiPriority w:val="99"/>
    <w:unhideWhenUsed/>
    <w:rsid w:val="000B0575"/>
    <w:rPr>
      <w:color w:val="0000FF"/>
      <w:u w:val="single"/>
    </w:rPr>
  </w:style>
  <w:style w:type="paragraph" w:customStyle="1" w:styleId="ConsPlusCell">
    <w:name w:val="ConsPlusCell"/>
    <w:semiHidden/>
    <w:rsid w:val="000B0575"/>
    <w:pPr>
      <w:widowControl w:val="0"/>
      <w:autoSpaceDE w:val="0"/>
      <w:autoSpaceDN w:val="0"/>
      <w:adjustRightInd w:val="0"/>
    </w:pPr>
    <w:rPr>
      <w:rFonts w:cs="Calibri"/>
      <w:sz w:val="22"/>
      <w:szCs w:val="22"/>
    </w:rPr>
  </w:style>
  <w:style w:type="paragraph" w:styleId="ac">
    <w:name w:val="Balloon Text"/>
    <w:basedOn w:val="a"/>
    <w:link w:val="ad"/>
    <w:uiPriority w:val="99"/>
    <w:semiHidden/>
    <w:unhideWhenUsed/>
    <w:rsid w:val="00665647"/>
    <w:rPr>
      <w:rFonts w:ascii="Segoe UI" w:hAnsi="Segoe UI" w:cs="Segoe UI"/>
      <w:sz w:val="18"/>
      <w:szCs w:val="18"/>
    </w:rPr>
  </w:style>
  <w:style w:type="character" w:customStyle="1" w:styleId="ad">
    <w:name w:val="Текст выноски Знак"/>
    <w:basedOn w:val="a0"/>
    <w:link w:val="ac"/>
    <w:uiPriority w:val="99"/>
    <w:semiHidden/>
    <w:rsid w:val="00665647"/>
    <w:rPr>
      <w:rFonts w:ascii="Segoe UI" w:hAnsi="Segoe UI" w:cs="Segoe UI"/>
      <w:sz w:val="18"/>
      <w:szCs w:val="18"/>
    </w:rPr>
  </w:style>
  <w:style w:type="table" w:styleId="ae">
    <w:name w:val="Table Grid"/>
    <w:basedOn w:val="a1"/>
    <w:locked/>
    <w:rsid w:val="005C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99360">
      <w:bodyDiv w:val="1"/>
      <w:marLeft w:val="0"/>
      <w:marRight w:val="0"/>
      <w:marTop w:val="0"/>
      <w:marBottom w:val="0"/>
      <w:divBdr>
        <w:top w:val="none" w:sz="0" w:space="0" w:color="auto"/>
        <w:left w:val="none" w:sz="0" w:space="0" w:color="auto"/>
        <w:bottom w:val="none" w:sz="0" w:space="0" w:color="auto"/>
        <w:right w:val="none" w:sz="0" w:space="0" w:color="auto"/>
      </w:divBdr>
    </w:div>
    <w:div w:id="1608152081">
      <w:bodyDiv w:val="1"/>
      <w:marLeft w:val="0"/>
      <w:marRight w:val="0"/>
      <w:marTop w:val="0"/>
      <w:marBottom w:val="0"/>
      <w:divBdr>
        <w:top w:val="none" w:sz="0" w:space="0" w:color="auto"/>
        <w:left w:val="none" w:sz="0" w:space="0" w:color="auto"/>
        <w:bottom w:val="none" w:sz="0" w:space="0" w:color="auto"/>
        <w:right w:val="none" w:sz="0" w:space="0" w:color="auto"/>
      </w:divBdr>
    </w:div>
    <w:div w:id="19510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669C5-DDE6-469F-8B1F-7E782038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5255</Words>
  <Characters>40482</Characters>
  <Application>Microsoft Office Word</Application>
  <DocSecurity>0</DocSecurity>
  <Lines>337</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Болотен</dc:creator>
  <cp:lastModifiedBy>Пользователь</cp:lastModifiedBy>
  <cp:revision>12</cp:revision>
  <cp:lastPrinted>2025-05-27T05:52:00Z</cp:lastPrinted>
  <dcterms:created xsi:type="dcterms:W3CDTF">2025-04-02T07:10:00Z</dcterms:created>
  <dcterms:modified xsi:type="dcterms:W3CDTF">2025-05-27T05:54:00Z</dcterms:modified>
</cp:coreProperties>
</file>